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C4" w:rsidRPr="00D94092" w:rsidRDefault="00D94092" w:rsidP="00D94092">
      <w:pPr>
        <w:pStyle w:val="Ttulo1"/>
        <w:numPr>
          <w:ilvl w:val="0"/>
          <w:numId w:val="0"/>
        </w:numPr>
        <w:ind w:left="432" w:hanging="432"/>
        <w:jc w:val="center"/>
        <w:rPr>
          <w:spacing w:val="-20"/>
          <w:sz w:val="36"/>
          <w:szCs w:val="36"/>
        </w:rPr>
      </w:pPr>
      <w:r w:rsidRPr="00D94092">
        <w:rPr>
          <w:spacing w:val="-20"/>
          <w:sz w:val="36"/>
          <w:szCs w:val="36"/>
        </w:rPr>
        <w:t xml:space="preserve">Acta nº </w:t>
      </w:r>
      <w:r w:rsidR="00E573C4" w:rsidRPr="00D94092">
        <w:rPr>
          <w:spacing w:val="-20"/>
          <w:sz w:val="36"/>
          <w:szCs w:val="36"/>
        </w:rPr>
        <w:t>__</w:t>
      </w:r>
      <w:r w:rsidR="009D1B99" w:rsidRPr="00D94092">
        <w:rPr>
          <w:spacing w:val="-20"/>
          <w:sz w:val="36"/>
          <w:szCs w:val="36"/>
        </w:rPr>
        <w:t xml:space="preserve"> </w:t>
      </w:r>
    </w:p>
    <w:p w:rsidR="00BA5FC8" w:rsidRPr="00D94092" w:rsidRDefault="001A422C" w:rsidP="00D94092">
      <w:pPr>
        <w:pStyle w:val="Ttulo1"/>
        <w:numPr>
          <w:ilvl w:val="0"/>
          <w:numId w:val="0"/>
        </w:numPr>
        <w:ind w:left="432" w:hanging="432"/>
        <w:jc w:val="center"/>
        <w:rPr>
          <w:spacing w:val="-20"/>
          <w:sz w:val="36"/>
          <w:szCs w:val="36"/>
        </w:rPr>
      </w:pPr>
      <w:r>
        <w:rPr>
          <w:spacing w:val="-20"/>
          <w:sz w:val="36"/>
          <w:szCs w:val="36"/>
        </w:rPr>
        <w:t>Ses</w:t>
      </w:r>
      <w:r w:rsidR="00D94092">
        <w:rPr>
          <w:spacing w:val="-20"/>
          <w:sz w:val="36"/>
          <w:szCs w:val="36"/>
        </w:rPr>
        <w:t>ión del Grupo E</w:t>
      </w:r>
      <w:r w:rsidR="00D94092" w:rsidRPr="00D94092">
        <w:rPr>
          <w:spacing w:val="-20"/>
          <w:sz w:val="36"/>
          <w:szCs w:val="36"/>
        </w:rPr>
        <w:t>rgo</w:t>
      </w:r>
    </w:p>
    <w:p w:rsidR="00BA5FC8" w:rsidRPr="00D94092" w:rsidRDefault="00D94092" w:rsidP="00D94092">
      <w:pPr>
        <w:pStyle w:val="Ttulo1"/>
        <w:numPr>
          <w:ilvl w:val="0"/>
          <w:numId w:val="0"/>
        </w:numPr>
        <w:ind w:left="432" w:hanging="432"/>
        <w:jc w:val="center"/>
        <w:rPr>
          <w:spacing w:val="-20"/>
          <w:sz w:val="36"/>
          <w:szCs w:val="36"/>
        </w:rPr>
      </w:pPr>
      <w:r w:rsidRPr="00D94092">
        <w:rPr>
          <w:spacing w:val="-20"/>
          <w:sz w:val="36"/>
          <w:szCs w:val="36"/>
        </w:rPr>
        <w:t>Fase preintervención</w:t>
      </w:r>
    </w:p>
    <w:p w:rsidR="00315BC2" w:rsidRPr="00D94092" w:rsidRDefault="00D94092" w:rsidP="00D94092">
      <w:pPr>
        <w:pStyle w:val="Ttulo1"/>
        <w:numPr>
          <w:ilvl w:val="0"/>
          <w:numId w:val="0"/>
        </w:numPr>
        <w:ind w:left="432" w:hanging="432"/>
        <w:jc w:val="center"/>
        <w:rPr>
          <w:spacing w:val="-20"/>
          <w:sz w:val="36"/>
          <w:szCs w:val="36"/>
        </w:rPr>
      </w:pPr>
      <w:r>
        <w:rPr>
          <w:spacing w:val="-20"/>
          <w:sz w:val="36"/>
          <w:szCs w:val="36"/>
        </w:rPr>
        <w:t>Tarea 4. Constituir el Grupo E</w:t>
      </w:r>
      <w:r w:rsidRPr="00D94092">
        <w:rPr>
          <w:spacing w:val="-20"/>
          <w:sz w:val="36"/>
          <w:szCs w:val="36"/>
        </w:rPr>
        <w:t>rgo, formar en la metodología y desarrollar acciones previas</w:t>
      </w:r>
    </w:p>
    <w:p w:rsidR="00EB48FD" w:rsidRPr="00667CBD" w:rsidRDefault="00EB48FD" w:rsidP="00CE1695">
      <w:pPr>
        <w:spacing w:after="0" w:line="240" w:lineRule="auto"/>
        <w:jc w:val="both"/>
        <w:rPr>
          <w:rFonts w:ascii="Tahoma" w:hAnsi="Tahoma" w:cs="Tahoma"/>
          <w:b/>
          <w:color w:val="003366"/>
        </w:rPr>
      </w:pPr>
    </w:p>
    <w:p w:rsidR="00BA6A5F" w:rsidRPr="00667CBD" w:rsidRDefault="00BA6A5F" w:rsidP="00CE1695">
      <w:pPr>
        <w:spacing w:after="0" w:line="240" w:lineRule="auto"/>
        <w:jc w:val="both"/>
        <w:rPr>
          <w:rFonts w:ascii="Tahoma" w:hAnsi="Tahoma" w:cs="Tahoma"/>
          <w:b/>
          <w:color w:val="003366"/>
        </w:rPr>
      </w:pPr>
    </w:p>
    <w:p w:rsidR="00D97FE6" w:rsidRPr="00D94092" w:rsidRDefault="00BA6A5F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 xml:space="preserve">Fecha de la reunión: </w:t>
      </w:r>
      <w:r w:rsidR="00E573C4" w:rsidRPr="00D94092">
        <w:rPr>
          <w:rFonts w:ascii="Century Gothic" w:hAnsi="Century Gothic" w:cs="Tahoma"/>
          <w:b/>
          <w:color w:val="808080" w:themeColor="background1" w:themeShade="80"/>
          <w:sz w:val="20"/>
          <w:szCs w:val="20"/>
        </w:rPr>
        <w:t>__/__/____</w:t>
      </w:r>
    </w:p>
    <w:p w:rsidR="00BA6A5F" w:rsidRPr="00D94092" w:rsidRDefault="00BA6A5F" w:rsidP="00CE169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A6A5F" w:rsidRPr="00D94092" w:rsidRDefault="00BA6A5F" w:rsidP="00CE1695">
      <w:pPr>
        <w:spacing w:after="0" w:line="240" w:lineRule="auto"/>
        <w:jc w:val="both"/>
        <w:rPr>
          <w:rFonts w:ascii="Century Gothic" w:hAnsi="Century Gothic" w:cs="Tahoma"/>
          <w:b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 xml:space="preserve">Hora de inicio y lugar: </w:t>
      </w:r>
      <w:r w:rsidR="00E573C4" w:rsidRPr="00D94092">
        <w:rPr>
          <w:rFonts w:ascii="Century Gothic" w:hAnsi="Century Gothic" w:cs="Tahoma"/>
          <w:b/>
          <w:color w:val="808080" w:themeColor="background1" w:themeShade="80"/>
          <w:sz w:val="20"/>
          <w:szCs w:val="20"/>
        </w:rPr>
        <w:t>________________________________________</w:t>
      </w:r>
    </w:p>
    <w:p w:rsidR="00BA6A5F" w:rsidRPr="00D94092" w:rsidRDefault="00BA6A5F" w:rsidP="00CE169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3E28B4" w:rsidRPr="00D94092" w:rsidRDefault="003E28B4" w:rsidP="003E28B4">
      <w:pPr>
        <w:spacing w:after="0" w:line="240" w:lineRule="auto"/>
        <w:jc w:val="both"/>
        <w:rPr>
          <w:rFonts w:ascii="Century Gothic" w:hAnsi="Century Gothic" w:cs="Tahoma"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>Duración:</w:t>
      </w:r>
      <w:r w:rsidRPr="00D94092">
        <w:rPr>
          <w:rFonts w:ascii="Century Gothic" w:hAnsi="Century Gothic" w:cs="Tahoma"/>
          <w:sz w:val="20"/>
          <w:szCs w:val="20"/>
        </w:rPr>
        <w:t xml:space="preserve"> </w:t>
      </w:r>
      <w:r w:rsidR="008B73F9" w:rsidRPr="00D94092">
        <w:rPr>
          <w:rFonts w:ascii="Century Gothic" w:hAnsi="Century Gothic" w:cs="Tahoma"/>
          <w:color w:val="808080" w:themeColor="background1" w:themeShade="80"/>
          <w:sz w:val="20"/>
          <w:szCs w:val="20"/>
        </w:rPr>
        <w:t>_________________________________________________________</w:t>
      </w:r>
    </w:p>
    <w:p w:rsidR="003E28B4" w:rsidRPr="00D94092" w:rsidRDefault="003E28B4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8B73F9" w:rsidRPr="00D94092" w:rsidRDefault="008B73F9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8B73F9" w:rsidRPr="00D94092" w:rsidRDefault="00D94092" w:rsidP="00D94092">
      <w:pPr>
        <w:pStyle w:val="Ttulo2"/>
        <w:numPr>
          <w:ilvl w:val="0"/>
          <w:numId w:val="0"/>
        </w:numPr>
        <w:ind w:left="576" w:hanging="576"/>
      </w:pPr>
      <w:r w:rsidRPr="00D94092">
        <w:t>Asistentes</w:t>
      </w:r>
    </w:p>
    <w:p w:rsidR="008B73F9" w:rsidRPr="00D94092" w:rsidRDefault="008B73F9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BA6A5F" w:rsidRPr="00D94092" w:rsidRDefault="008B73F9" w:rsidP="008B73F9">
      <w:pPr>
        <w:spacing w:after="0" w:line="240" w:lineRule="auto"/>
        <w:ind w:firstLine="360"/>
        <w:jc w:val="both"/>
        <w:rPr>
          <w:rFonts w:ascii="Century Gothic" w:hAnsi="Century Gothic" w:cs="Tahoma"/>
          <w:b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 xml:space="preserve">Miembros del </w:t>
      </w:r>
      <w:r w:rsidR="006555D3" w:rsidRPr="00D94092">
        <w:rPr>
          <w:rFonts w:ascii="Century Gothic" w:hAnsi="Century Gothic" w:cs="Tahoma"/>
          <w:b/>
          <w:sz w:val="20"/>
          <w:szCs w:val="20"/>
        </w:rPr>
        <w:t>Grupo Ergo</w:t>
      </w:r>
      <w:r w:rsidR="00BA6A5F" w:rsidRPr="00D94092">
        <w:rPr>
          <w:rFonts w:ascii="Century Gothic" w:hAnsi="Century Gothic" w:cs="Tahoma"/>
          <w:b/>
          <w:sz w:val="20"/>
          <w:szCs w:val="20"/>
        </w:rPr>
        <w:t xml:space="preserve"> </w:t>
      </w:r>
    </w:p>
    <w:p w:rsidR="00BA6A5F" w:rsidRPr="00D94092" w:rsidRDefault="00092C58" w:rsidP="00CE1695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(Nombre y apellidos, en calidad de…)</w:t>
      </w:r>
    </w:p>
    <w:p w:rsidR="00BA6A5F" w:rsidRPr="00D94092" w:rsidRDefault="00BA6A5F" w:rsidP="00CE169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A6A5F" w:rsidRPr="00D94092" w:rsidRDefault="00092C58" w:rsidP="008B73F9">
      <w:pPr>
        <w:spacing w:after="0" w:line="240" w:lineRule="auto"/>
        <w:ind w:firstLine="360"/>
        <w:jc w:val="both"/>
        <w:rPr>
          <w:rFonts w:ascii="Century Gothic" w:hAnsi="Century Gothic" w:cs="Tahoma"/>
          <w:b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 xml:space="preserve">Invitados/as: </w:t>
      </w:r>
    </w:p>
    <w:p w:rsidR="00BA6A5F" w:rsidRPr="00D94092" w:rsidRDefault="00092C58" w:rsidP="00CE1695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(Nombre y apellidos, en calidad de…)</w:t>
      </w:r>
    </w:p>
    <w:p w:rsidR="00092C58" w:rsidRPr="00D94092" w:rsidRDefault="00092C58" w:rsidP="00CE169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3069B9" w:rsidRPr="00D94092" w:rsidRDefault="003069B9" w:rsidP="00CE169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A6A5F" w:rsidRPr="00D94092" w:rsidRDefault="00D94092" w:rsidP="00D94092">
      <w:pPr>
        <w:pStyle w:val="Ttulo2"/>
        <w:numPr>
          <w:ilvl w:val="0"/>
          <w:numId w:val="0"/>
        </w:numPr>
        <w:ind w:left="576" w:hanging="576"/>
      </w:pPr>
      <w:r w:rsidRPr="00D94092">
        <w:t xml:space="preserve">Contenido de la </w:t>
      </w:r>
      <w:r w:rsidR="005E3987">
        <w:t>ses</w:t>
      </w:r>
      <w:r w:rsidRPr="00D94092">
        <w:t>ión</w:t>
      </w:r>
    </w:p>
    <w:p w:rsidR="00BA6A5F" w:rsidRPr="00D94092" w:rsidRDefault="00BA6A5F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315BC2" w:rsidRPr="00D94092" w:rsidRDefault="00315BC2" w:rsidP="00315BC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D94092">
        <w:rPr>
          <w:rFonts w:ascii="Century Gothic" w:hAnsi="Century Gothic" w:cs="Tahoma"/>
          <w:b/>
          <w:bCs/>
          <w:sz w:val="20"/>
          <w:szCs w:val="20"/>
        </w:rPr>
        <w:t xml:space="preserve">Comprobar que se ha realizado el trabajo pendiente: </w:t>
      </w:r>
    </w:p>
    <w:p w:rsidR="00ED7822" w:rsidRPr="00D94092" w:rsidRDefault="00ED7822" w:rsidP="00ED7822">
      <w:pPr>
        <w:pStyle w:val="Prrafodelista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(Indicar si se han realizado todas las tareas pendientes y en caso negativo, especificar cuáles y volver a planificar su desarrollo)</w:t>
      </w:r>
    </w:p>
    <w:p w:rsidR="00315BC2" w:rsidRPr="00D94092" w:rsidRDefault="00315BC2" w:rsidP="00315BC2">
      <w:pPr>
        <w:pStyle w:val="Prrafodelista"/>
        <w:jc w:val="both"/>
        <w:rPr>
          <w:rFonts w:ascii="Century Gothic" w:hAnsi="Century Gothic" w:cs="Tahoma"/>
          <w:sz w:val="20"/>
          <w:szCs w:val="20"/>
        </w:rPr>
      </w:pPr>
    </w:p>
    <w:p w:rsidR="00315BC2" w:rsidRPr="00D94092" w:rsidRDefault="00667BFD" w:rsidP="00315BC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>Impartir</w:t>
      </w:r>
      <w:r w:rsidR="00315BC2" w:rsidRPr="00D94092">
        <w:rPr>
          <w:rFonts w:ascii="Century Gothic" w:hAnsi="Century Gothic" w:cs="Tahoma"/>
          <w:b/>
          <w:sz w:val="20"/>
          <w:szCs w:val="20"/>
        </w:rPr>
        <w:t xml:space="preserve"> la primera sesión formativa Introducción al Método ERGOPAR, </w:t>
      </w:r>
      <w:r w:rsidR="00315BC2" w:rsidRPr="00D94092">
        <w:rPr>
          <w:rFonts w:ascii="Century Gothic" w:hAnsi="Century Gothic" w:cs="Tahoma"/>
          <w:sz w:val="20"/>
          <w:szCs w:val="20"/>
        </w:rPr>
        <w:t>y</w:t>
      </w:r>
      <w:r w:rsidR="00E57A9A" w:rsidRPr="00D94092">
        <w:rPr>
          <w:rFonts w:ascii="Century Gothic" w:hAnsi="Century Gothic" w:cs="Tahoma"/>
          <w:sz w:val="20"/>
          <w:szCs w:val="20"/>
        </w:rPr>
        <w:t xml:space="preserve"> se </w:t>
      </w:r>
      <w:r w:rsidR="00315BC2" w:rsidRPr="00D94092">
        <w:rPr>
          <w:rFonts w:ascii="Century Gothic" w:hAnsi="Century Gothic" w:cs="Tahoma"/>
          <w:sz w:val="20"/>
          <w:szCs w:val="20"/>
        </w:rPr>
        <w:t>res</w:t>
      </w:r>
      <w:r w:rsidR="00E57A9A" w:rsidRPr="00D94092">
        <w:rPr>
          <w:rFonts w:ascii="Century Gothic" w:hAnsi="Century Gothic" w:cs="Tahoma"/>
          <w:sz w:val="20"/>
          <w:szCs w:val="20"/>
        </w:rPr>
        <w:t>uelven</w:t>
      </w:r>
      <w:r w:rsidR="00315BC2" w:rsidRPr="00D94092">
        <w:rPr>
          <w:rFonts w:ascii="Century Gothic" w:hAnsi="Century Gothic" w:cs="Tahoma"/>
          <w:sz w:val="20"/>
          <w:szCs w:val="20"/>
        </w:rPr>
        <w:t xml:space="preserve"> dudas en su aplicación. </w:t>
      </w:r>
    </w:p>
    <w:p w:rsidR="00E57A9A" w:rsidRPr="00D94092" w:rsidRDefault="00E57A9A" w:rsidP="00E57A9A">
      <w:pPr>
        <w:pStyle w:val="Prrafodelista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(Destacar las cuestiones más interesantes que hayan podido surgir)</w:t>
      </w:r>
    </w:p>
    <w:p w:rsidR="00315BC2" w:rsidRPr="00D94092" w:rsidRDefault="00315BC2" w:rsidP="00315BC2">
      <w:pPr>
        <w:pStyle w:val="Prrafodelista"/>
        <w:jc w:val="both"/>
        <w:rPr>
          <w:rFonts w:ascii="Century Gothic" w:hAnsi="Century Gothic" w:cs="Tahoma"/>
          <w:b/>
          <w:sz w:val="20"/>
          <w:szCs w:val="20"/>
        </w:rPr>
      </w:pPr>
    </w:p>
    <w:p w:rsidR="00315BC2" w:rsidRPr="00D94092" w:rsidRDefault="00667BFD" w:rsidP="00315BC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>E</w:t>
      </w:r>
      <w:r w:rsidR="00315BC2" w:rsidRPr="00D94092">
        <w:rPr>
          <w:rFonts w:ascii="Century Gothic" w:hAnsi="Century Gothic" w:cs="Tahoma"/>
          <w:b/>
          <w:sz w:val="20"/>
          <w:szCs w:val="20"/>
        </w:rPr>
        <w:t>xplica</w:t>
      </w:r>
      <w:r w:rsidRPr="00D94092">
        <w:rPr>
          <w:rFonts w:ascii="Century Gothic" w:hAnsi="Century Gothic" w:cs="Tahoma"/>
          <w:b/>
          <w:sz w:val="20"/>
          <w:szCs w:val="20"/>
        </w:rPr>
        <w:t>r</w:t>
      </w:r>
      <w:r w:rsidR="00315BC2" w:rsidRPr="00D94092">
        <w:rPr>
          <w:rFonts w:ascii="Century Gothic" w:hAnsi="Century Gothic" w:cs="Tahoma"/>
          <w:b/>
          <w:sz w:val="20"/>
          <w:szCs w:val="20"/>
        </w:rPr>
        <w:t xml:space="preserve"> en detalle el contenido del acuerdo de aplicación del método e informar de las tareas previas desarrolladas en el CSS </w:t>
      </w:r>
      <w:r w:rsidR="00315BC2" w:rsidRPr="00D94092">
        <w:rPr>
          <w:rFonts w:ascii="Century Gothic" w:hAnsi="Century Gothic" w:cs="Tahoma"/>
          <w:sz w:val="20"/>
          <w:szCs w:val="20"/>
        </w:rPr>
        <w:t>(Tarea 1, 2 y 3)</w:t>
      </w:r>
      <w:r w:rsidR="00315BC2" w:rsidRPr="00D94092">
        <w:rPr>
          <w:rFonts w:ascii="Century Gothic" w:hAnsi="Century Gothic" w:cs="Tahoma"/>
          <w:b/>
          <w:sz w:val="20"/>
          <w:szCs w:val="20"/>
        </w:rPr>
        <w:t>.</w:t>
      </w:r>
    </w:p>
    <w:p w:rsidR="00E57A9A" w:rsidRPr="00D94092" w:rsidRDefault="00E57A9A" w:rsidP="00E57A9A">
      <w:pPr>
        <w:pStyle w:val="Prrafodelista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(Destacar las cuestiones más interesantes que hayan podido surgir)</w:t>
      </w:r>
    </w:p>
    <w:p w:rsidR="00315BC2" w:rsidRPr="00D94092" w:rsidRDefault="00315BC2" w:rsidP="00315BC2">
      <w:pPr>
        <w:pStyle w:val="Prrafodelista"/>
        <w:rPr>
          <w:rFonts w:ascii="Century Gothic" w:hAnsi="Century Gothic" w:cs="Tahoma"/>
          <w:b/>
          <w:bCs/>
          <w:sz w:val="20"/>
          <w:szCs w:val="20"/>
        </w:rPr>
      </w:pPr>
    </w:p>
    <w:p w:rsidR="00315BC2" w:rsidRPr="00D94092" w:rsidRDefault="00E57A9A" w:rsidP="00315BC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>C</w:t>
      </w:r>
      <w:r w:rsidR="00315BC2" w:rsidRPr="00D94092">
        <w:rPr>
          <w:rFonts w:ascii="Century Gothic" w:hAnsi="Century Gothic" w:cs="Tahoma"/>
          <w:b/>
          <w:sz w:val="20"/>
          <w:szCs w:val="20"/>
        </w:rPr>
        <w:t xml:space="preserve">oncretar las normas de funcionamiento interno del Grupo Ergo. </w:t>
      </w:r>
    </w:p>
    <w:p w:rsidR="00E57A9A" w:rsidRPr="00D94092" w:rsidRDefault="00E57A9A" w:rsidP="00E57A9A">
      <w:pPr>
        <w:pStyle w:val="Prrafodelista"/>
        <w:jc w:val="both"/>
        <w:rPr>
          <w:rFonts w:ascii="Century Gothic" w:hAnsi="Century Gothic" w:cs="Tahoma"/>
          <w:b/>
          <w:sz w:val="20"/>
          <w:szCs w:val="20"/>
        </w:rPr>
      </w:pPr>
    </w:p>
    <w:p w:rsidR="00E57A9A" w:rsidRPr="00D94092" w:rsidRDefault="00C47DFD" w:rsidP="00E57A9A">
      <w:pPr>
        <w:pStyle w:val="Prrafodelista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(Detallar</w:t>
      </w:r>
      <w:r w:rsidR="00E57A9A"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 xml:space="preserve"> las normas mínimas de funcionamiento del Grupo Ergo)</w:t>
      </w:r>
    </w:p>
    <w:p w:rsidR="00315BC2" w:rsidRPr="00D94092" w:rsidRDefault="00315BC2" w:rsidP="00315BC2">
      <w:pPr>
        <w:pStyle w:val="Prrafodelista"/>
        <w:rPr>
          <w:rFonts w:ascii="Century Gothic" w:hAnsi="Century Gothic" w:cs="Tahoma"/>
          <w:b/>
          <w:sz w:val="20"/>
          <w:szCs w:val="20"/>
        </w:rPr>
      </w:pPr>
    </w:p>
    <w:p w:rsidR="00315BC2" w:rsidRPr="00D94092" w:rsidRDefault="00315BC2" w:rsidP="00315BC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 xml:space="preserve">Proceder a la organización interna del Grupo Ergo </w:t>
      </w:r>
      <w:r w:rsidRPr="00D94092">
        <w:rPr>
          <w:rFonts w:ascii="Century Gothic" w:hAnsi="Century Gothic" w:cs="Tahoma"/>
          <w:sz w:val="20"/>
          <w:szCs w:val="20"/>
        </w:rPr>
        <w:t>(Tabla 9, Roles)</w:t>
      </w:r>
      <w:r w:rsidRPr="00D94092">
        <w:rPr>
          <w:rFonts w:ascii="Century Gothic" w:hAnsi="Century Gothic" w:cs="Tahoma"/>
          <w:b/>
          <w:sz w:val="20"/>
          <w:szCs w:val="20"/>
        </w:rPr>
        <w:t xml:space="preserve">. </w:t>
      </w:r>
    </w:p>
    <w:p w:rsidR="00E57A9A" w:rsidRPr="00D94092" w:rsidRDefault="00E57A9A" w:rsidP="00E57A9A">
      <w:pPr>
        <w:pStyle w:val="Prrafodelista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</w:t>
      </w:r>
      <w:r w:rsidR="00C47DFD"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Detallar la distribución de roles entre los miembros del grupo</w:t>
      </w: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)</w:t>
      </w:r>
    </w:p>
    <w:p w:rsidR="00315BC2" w:rsidRPr="00D94092" w:rsidRDefault="00315BC2" w:rsidP="00315BC2">
      <w:pPr>
        <w:pStyle w:val="Prrafodelista"/>
        <w:rPr>
          <w:rFonts w:ascii="Century Gothic" w:hAnsi="Century Gothic" w:cs="Tahoma"/>
          <w:b/>
          <w:sz w:val="20"/>
          <w:szCs w:val="20"/>
        </w:rPr>
      </w:pPr>
    </w:p>
    <w:p w:rsidR="00315BC2" w:rsidRPr="00D94092" w:rsidRDefault="00315BC2" w:rsidP="00315BC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lastRenderedPageBreak/>
        <w:t xml:space="preserve">Explicar en detalle el contenido del plan de comunicación </w:t>
      </w:r>
      <w:r w:rsidRPr="00D94092">
        <w:rPr>
          <w:rFonts w:ascii="Century Gothic" w:hAnsi="Century Gothic" w:cs="Tahoma"/>
          <w:sz w:val="20"/>
          <w:szCs w:val="20"/>
        </w:rPr>
        <w:t>(apartado 2.3 y Anexo 2).</w:t>
      </w:r>
    </w:p>
    <w:p w:rsidR="00C47DFD" w:rsidRPr="00D94092" w:rsidRDefault="00C47DFD" w:rsidP="00C47DFD">
      <w:pPr>
        <w:pStyle w:val="Prrafodelista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(Destacar las cuestiones más interesantes que hayan podido surgir)</w:t>
      </w:r>
    </w:p>
    <w:p w:rsidR="00315BC2" w:rsidRPr="00D94092" w:rsidRDefault="00315BC2" w:rsidP="00315BC2">
      <w:pPr>
        <w:pStyle w:val="Prrafodelista"/>
        <w:rPr>
          <w:rFonts w:ascii="Century Gothic" w:hAnsi="Century Gothic" w:cs="Tahoma"/>
          <w:b/>
          <w:bCs/>
          <w:sz w:val="20"/>
          <w:szCs w:val="20"/>
        </w:rPr>
      </w:pPr>
    </w:p>
    <w:p w:rsidR="00315BC2" w:rsidRPr="00D94092" w:rsidRDefault="00315BC2" w:rsidP="00315BC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>Concretar el cronograma de actividades definido por el CSS</w:t>
      </w:r>
      <w:r w:rsidRPr="00D94092">
        <w:rPr>
          <w:rFonts w:ascii="Century Gothic" w:hAnsi="Century Gothic" w:cs="Tahoma"/>
          <w:sz w:val="20"/>
          <w:szCs w:val="20"/>
        </w:rPr>
        <w:t xml:space="preserve"> (según acuerdo). </w:t>
      </w:r>
    </w:p>
    <w:p w:rsidR="00C47DFD" w:rsidRPr="00D94092" w:rsidRDefault="00C47DFD" w:rsidP="00C47DFD">
      <w:pPr>
        <w:pStyle w:val="Prrafodelista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(Incluir el cronograma de actividades concretado en el Grupo Ergo)</w:t>
      </w:r>
    </w:p>
    <w:p w:rsidR="00315BC2" w:rsidRPr="00D94092" w:rsidRDefault="00315BC2" w:rsidP="00315BC2">
      <w:pPr>
        <w:pStyle w:val="Prrafodelista"/>
        <w:rPr>
          <w:rFonts w:ascii="Century Gothic" w:hAnsi="Century Gothic" w:cs="Tahoma"/>
          <w:b/>
          <w:sz w:val="20"/>
          <w:szCs w:val="20"/>
        </w:rPr>
      </w:pPr>
    </w:p>
    <w:p w:rsidR="00315BC2" w:rsidRPr="00D94092" w:rsidRDefault="00315BC2" w:rsidP="00315BC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>Planificar el desarrollo de la Tarea 5 sobre formación básica del Grupo Ergo</w:t>
      </w:r>
      <w:r w:rsidRPr="00D94092">
        <w:rPr>
          <w:rFonts w:ascii="Century Gothic" w:hAnsi="Century Gothic" w:cs="Tahoma"/>
          <w:sz w:val="20"/>
          <w:szCs w:val="20"/>
        </w:rPr>
        <w:t>.</w:t>
      </w:r>
    </w:p>
    <w:p w:rsidR="00315BC2" w:rsidRPr="00D94092" w:rsidRDefault="00315BC2" w:rsidP="00315BC2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315BC2" w:rsidRPr="00D94092" w:rsidRDefault="00315BC2" w:rsidP="00315BC2">
      <w:pPr>
        <w:pStyle w:val="Prrafodelista"/>
        <w:numPr>
          <w:ilvl w:val="1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 xml:space="preserve">Sesión formativa sobre </w:t>
      </w:r>
      <w:r w:rsidRPr="00D94092">
        <w:rPr>
          <w:rFonts w:ascii="Century Gothic" w:hAnsi="Century Gothic" w:cs="Tahoma"/>
          <w:b/>
          <w:sz w:val="20"/>
          <w:szCs w:val="20"/>
        </w:rPr>
        <w:t>ergonomía laboral</w:t>
      </w:r>
      <w:r w:rsidRPr="00D94092">
        <w:rPr>
          <w:rFonts w:ascii="Century Gothic" w:hAnsi="Century Gothic" w:cs="Tahoma"/>
          <w:sz w:val="20"/>
          <w:szCs w:val="20"/>
        </w:rPr>
        <w:t xml:space="preserve">. </w:t>
      </w:r>
    </w:p>
    <w:p w:rsidR="00C47DFD" w:rsidRPr="00D94092" w:rsidRDefault="00315BC2" w:rsidP="00C47DFD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 xml:space="preserve">Contenidos teóricos y prácticos, y objetivos a lograr. </w:t>
      </w:r>
    </w:p>
    <w:p w:rsidR="00315BC2" w:rsidRPr="00D94092" w:rsidRDefault="00315BC2" w:rsidP="00C47DFD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>Duración de la sesión en base a las necesidades del Grupo Ergo (formación previa en ergonomía).</w:t>
      </w:r>
      <w:r w:rsidR="00C47DFD" w:rsidRPr="00D94092">
        <w:rPr>
          <w:rFonts w:ascii="Century Gothic" w:hAnsi="Century Gothic" w:cs="Tahoma"/>
          <w:sz w:val="20"/>
          <w:szCs w:val="20"/>
        </w:rPr>
        <w:t xml:space="preserve"> El Grupo Ergo estima una duración aproximada de </w:t>
      </w:r>
      <w:r w:rsidR="00C47DFD"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(número de horas).</w:t>
      </w:r>
    </w:p>
    <w:p w:rsidR="00315BC2" w:rsidRPr="00D94092" w:rsidRDefault="00315BC2" w:rsidP="00315BC2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>Personas que prepararán e impartirán la sesión formativa</w:t>
      </w:r>
      <w:r w:rsidR="00C47DFD" w:rsidRPr="00D94092">
        <w:rPr>
          <w:rFonts w:ascii="Century Gothic" w:hAnsi="Century Gothic" w:cs="Tahoma"/>
          <w:sz w:val="20"/>
          <w:szCs w:val="20"/>
        </w:rPr>
        <w:t>:</w:t>
      </w:r>
      <w:r w:rsidR="00C47DFD"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 xml:space="preserve"> (Nombre y apellidos, en calidad de…)</w:t>
      </w:r>
      <w:r w:rsidRPr="00D94092">
        <w:rPr>
          <w:rFonts w:ascii="Century Gothic" w:hAnsi="Century Gothic" w:cs="Tahoma"/>
          <w:sz w:val="20"/>
          <w:szCs w:val="20"/>
        </w:rPr>
        <w:t xml:space="preserve">. </w:t>
      </w:r>
    </w:p>
    <w:p w:rsidR="00315BC2" w:rsidRPr="00D94092" w:rsidRDefault="00C47DFD" w:rsidP="00315BC2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>Se c</w:t>
      </w:r>
      <w:r w:rsidR="00315BC2" w:rsidRPr="00D94092">
        <w:rPr>
          <w:rFonts w:ascii="Century Gothic" w:hAnsi="Century Gothic" w:cs="Tahoma"/>
          <w:sz w:val="20"/>
          <w:szCs w:val="20"/>
        </w:rPr>
        <w:t>onsiderar la necesidad de formar en ergonomía a los trabajadores del ámbito de intervención</w:t>
      </w:r>
      <w:r w:rsidRPr="00D94092">
        <w:rPr>
          <w:rFonts w:ascii="Century Gothic" w:hAnsi="Century Gothic" w:cs="Tahoma"/>
          <w:sz w:val="20"/>
          <w:szCs w:val="20"/>
        </w:rPr>
        <w:t xml:space="preserve">, y el Grupo Ergo opta por </w:t>
      </w: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(especificar la decisión y el motivo)</w:t>
      </w:r>
      <w:r w:rsidR="00315BC2" w:rsidRPr="00D94092">
        <w:rPr>
          <w:rFonts w:ascii="Century Gothic" w:hAnsi="Century Gothic" w:cs="Tahoma"/>
          <w:sz w:val="20"/>
          <w:szCs w:val="20"/>
        </w:rPr>
        <w:t xml:space="preserve">. </w:t>
      </w:r>
    </w:p>
    <w:p w:rsidR="00315BC2" w:rsidRPr="00D94092" w:rsidRDefault="00315BC2" w:rsidP="00315BC2">
      <w:pPr>
        <w:pStyle w:val="Prrafodelista"/>
        <w:ind w:left="2160"/>
        <w:jc w:val="both"/>
        <w:rPr>
          <w:rFonts w:ascii="Century Gothic" w:hAnsi="Century Gothic" w:cs="Tahoma"/>
          <w:sz w:val="20"/>
          <w:szCs w:val="20"/>
        </w:rPr>
      </w:pPr>
    </w:p>
    <w:p w:rsidR="00315BC2" w:rsidRPr="00D94092" w:rsidRDefault="00315BC2" w:rsidP="00315BC2">
      <w:pPr>
        <w:pStyle w:val="Prrafodelista"/>
        <w:numPr>
          <w:ilvl w:val="1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 xml:space="preserve">Sesión formativa sobre </w:t>
      </w:r>
      <w:r w:rsidRPr="00D94092">
        <w:rPr>
          <w:rFonts w:ascii="Century Gothic" w:hAnsi="Century Gothic" w:cs="Tahoma"/>
          <w:b/>
          <w:sz w:val="20"/>
          <w:szCs w:val="20"/>
        </w:rPr>
        <w:t>condiciones de trabajo en el ámbito de intervención</w:t>
      </w:r>
      <w:r w:rsidRPr="00D94092">
        <w:rPr>
          <w:rFonts w:ascii="Century Gothic" w:hAnsi="Century Gothic" w:cs="Tahoma"/>
          <w:sz w:val="20"/>
          <w:szCs w:val="20"/>
        </w:rPr>
        <w:t xml:space="preserve">. </w:t>
      </w:r>
    </w:p>
    <w:p w:rsidR="00315BC2" w:rsidRPr="00D94092" w:rsidRDefault="00315BC2" w:rsidP="00315BC2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 xml:space="preserve">Contenidos teóricos y prácticos, y objetivos a lograr. </w:t>
      </w:r>
    </w:p>
    <w:p w:rsidR="00315BC2" w:rsidRPr="00D94092" w:rsidRDefault="00315BC2" w:rsidP="00315BC2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 xml:space="preserve">Anexo 4. Guión para la preparación de la sesión de condiciones de trabajo en el ámbito de intervención. </w:t>
      </w:r>
    </w:p>
    <w:p w:rsidR="00315BC2" w:rsidRPr="00D94092" w:rsidRDefault="00315BC2" w:rsidP="00C47DFD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>Duración de la sesión (según criterios del manual).</w:t>
      </w:r>
      <w:r w:rsidR="00C47DFD" w:rsidRPr="00D94092">
        <w:rPr>
          <w:rFonts w:ascii="Century Gothic" w:hAnsi="Century Gothic" w:cs="Tahoma"/>
          <w:sz w:val="20"/>
          <w:szCs w:val="20"/>
        </w:rPr>
        <w:t xml:space="preserve"> El Grupo Ergo estima una duración aproximada por puesto de trabajo de </w:t>
      </w:r>
      <w:r w:rsidR="00C47DFD"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(número de horas).</w:t>
      </w:r>
    </w:p>
    <w:p w:rsidR="00315BC2" w:rsidRPr="00D94092" w:rsidRDefault="00315BC2" w:rsidP="00667BFD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>Personas que prepararán e impartirán la sesión formativa</w:t>
      </w:r>
      <w:r w:rsidR="00C47DFD" w:rsidRPr="00D94092">
        <w:rPr>
          <w:rFonts w:ascii="Century Gothic" w:hAnsi="Century Gothic" w:cs="Tahoma"/>
          <w:sz w:val="20"/>
          <w:szCs w:val="20"/>
        </w:rPr>
        <w:t xml:space="preserve">: </w:t>
      </w:r>
      <w:r w:rsidR="00C47DFD"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(Nombre y apellidos, en calidad de…)</w:t>
      </w:r>
      <w:r w:rsidR="00C47DFD" w:rsidRPr="00D94092">
        <w:rPr>
          <w:rFonts w:ascii="Century Gothic" w:hAnsi="Century Gothic" w:cs="Tahoma"/>
          <w:sz w:val="20"/>
          <w:szCs w:val="20"/>
        </w:rPr>
        <w:t xml:space="preserve">. </w:t>
      </w:r>
    </w:p>
    <w:p w:rsidR="00315BC2" w:rsidRPr="00D94092" w:rsidRDefault="00315BC2" w:rsidP="00667BFD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>Visitas a los puestos de trabajo del ámbito de intervención</w:t>
      </w:r>
      <w:r w:rsidR="00667BFD" w:rsidRPr="00D94092">
        <w:rPr>
          <w:rFonts w:ascii="Century Gothic" w:hAnsi="Century Gothic" w:cs="Tahoma"/>
          <w:sz w:val="20"/>
          <w:szCs w:val="20"/>
        </w:rPr>
        <w:t xml:space="preserve">: </w:t>
      </w:r>
      <w:r w:rsidR="00667BFD"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(Día, hora, y tarea a observar por puesto de trabajo)</w:t>
      </w:r>
      <w:r w:rsidR="00667BFD" w:rsidRPr="00D94092">
        <w:rPr>
          <w:rFonts w:ascii="Century Gothic" w:hAnsi="Century Gothic" w:cs="Tahoma"/>
          <w:sz w:val="20"/>
          <w:szCs w:val="20"/>
        </w:rPr>
        <w:t xml:space="preserve">. </w:t>
      </w:r>
    </w:p>
    <w:p w:rsidR="00315BC2" w:rsidRPr="00D94092" w:rsidRDefault="00315BC2" w:rsidP="00315BC2">
      <w:pPr>
        <w:pStyle w:val="Prrafodelista"/>
        <w:ind w:left="2160"/>
        <w:jc w:val="both"/>
        <w:rPr>
          <w:rFonts w:ascii="Century Gothic" w:hAnsi="Century Gothic" w:cs="Tahoma"/>
          <w:sz w:val="20"/>
          <w:szCs w:val="20"/>
        </w:rPr>
      </w:pPr>
    </w:p>
    <w:p w:rsidR="00315BC2" w:rsidRPr="00D94092" w:rsidRDefault="00667BFD" w:rsidP="00315BC2">
      <w:pPr>
        <w:pStyle w:val="Prrafodelista"/>
        <w:numPr>
          <w:ilvl w:val="1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>Se v</w:t>
      </w:r>
      <w:r w:rsidR="00315BC2" w:rsidRPr="00D94092">
        <w:rPr>
          <w:rFonts w:ascii="Century Gothic" w:hAnsi="Century Gothic" w:cs="Tahoma"/>
          <w:sz w:val="20"/>
          <w:szCs w:val="20"/>
        </w:rPr>
        <w:t xml:space="preserve">alora la posibilidad de combinar los contenidos de ambas sesiones formativas. </w:t>
      </w:r>
      <w:r w:rsidRPr="00D94092">
        <w:rPr>
          <w:rFonts w:ascii="Century Gothic" w:hAnsi="Century Gothic" w:cs="Tahoma"/>
          <w:sz w:val="20"/>
          <w:szCs w:val="20"/>
        </w:rPr>
        <w:t xml:space="preserve">El Grupo Ergo acuerda </w:t>
      </w: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(especificar la decisión y el motivo)</w:t>
      </w:r>
      <w:r w:rsidRPr="00D94092">
        <w:rPr>
          <w:rFonts w:ascii="Century Gothic" w:hAnsi="Century Gothic" w:cs="Tahoma"/>
          <w:sz w:val="20"/>
          <w:szCs w:val="20"/>
        </w:rPr>
        <w:t>.</w:t>
      </w:r>
    </w:p>
    <w:p w:rsidR="00315BC2" w:rsidRPr="00D94092" w:rsidRDefault="00315BC2" w:rsidP="00315BC2">
      <w:pPr>
        <w:pStyle w:val="Prrafodelista"/>
        <w:ind w:left="1440"/>
        <w:jc w:val="both"/>
        <w:rPr>
          <w:rFonts w:ascii="Century Gothic" w:hAnsi="Century Gothic" w:cs="Tahoma"/>
          <w:sz w:val="20"/>
          <w:szCs w:val="20"/>
        </w:rPr>
      </w:pPr>
    </w:p>
    <w:p w:rsidR="00315BC2" w:rsidRPr="00D94092" w:rsidRDefault="00315BC2" w:rsidP="00315BC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 xml:space="preserve">Definir el trabajo a realizar por el Grupo Ergo antes de la siguiente sesión. </w:t>
      </w:r>
    </w:p>
    <w:p w:rsidR="00315BC2" w:rsidRPr="00D94092" w:rsidRDefault="00315BC2" w:rsidP="00315BC2">
      <w:pPr>
        <w:pStyle w:val="Prrafodelista"/>
        <w:ind w:left="0"/>
        <w:jc w:val="both"/>
        <w:rPr>
          <w:rFonts w:ascii="Century Gothic" w:hAnsi="Century Gothic" w:cs="Tahoma"/>
          <w:sz w:val="20"/>
          <w:szCs w:val="20"/>
        </w:rPr>
      </w:pPr>
    </w:p>
    <w:p w:rsidR="00315BC2" w:rsidRPr="00D94092" w:rsidRDefault="00315BC2" w:rsidP="00667BFD">
      <w:pPr>
        <w:numPr>
          <w:ilvl w:val="1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 xml:space="preserve">Dar publicidad al contenido del acta de la reunión, según el plan de comunicación (Anexo 2). </w:t>
      </w:r>
      <w:r w:rsidR="00667BFD" w:rsidRPr="00D94092">
        <w:rPr>
          <w:rFonts w:ascii="Century Gothic" w:hAnsi="Century Gothic" w:cs="Tahoma"/>
          <w:sz w:val="20"/>
          <w:szCs w:val="20"/>
        </w:rPr>
        <w:t xml:space="preserve">De esta acción se encargará </w:t>
      </w:r>
      <w:r w:rsidR="00667BFD"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(Nombre y apellidos, en calidad de…)</w:t>
      </w:r>
    </w:p>
    <w:p w:rsidR="0043465B" w:rsidRPr="00D94092" w:rsidRDefault="0043465B" w:rsidP="0043465B">
      <w:pPr>
        <w:numPr>
          <w:ilvl w:val="1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 xml:space="preserve">Informar de la planificación acordada a las personas directamente implicadas en el desarrollo de la Tarea 5 (trabajadores del ámbito de intervención y mandos intermedios), según el plan de comunicación (Anexo 2). De esta acción se encargará </w:t>
      </w: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(Nombre y apellidos, en calidad de…)</w:t>
      </w:r>
    </w:p>
    <w:p w:rsidR="00315BC2" w:rsidRPr="00D94092" w:rsidRDefault="00315BC2" w:rsidP="00667BFD">
      <w:pPr>
        <w:numPr>
          <w:ilvl w:val="1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>Preparar los contenidos formativos de la Tarea 5, según planificación.</w:t>
      </w:r>
      <w:r w:rsidR="00667BFD" w:rsidRPr="00D94092">
        <w:rPr>
          <w:rFonts w:ascii="Century Gothic" w:hAnsi="Century Gothic" w:cs="Tahoma"/>
          <w:sz w:val="20"/>
          <w:szCs w:val="20"/>
        </w:rPr>
        <w:t xml:space="preserve"> De esta acción se encargará </w:t>
      </w:r>
      <w:r w:rsidR="00667BFD"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(Nombre y apellidos, en calidad de…)</w:t>
      </w:r>
    </w:p>
    <w:p w:rsidR="00315BC2" w:rsidRPr="00D94092" w:rsidRDefault="00315BC2" w:rsidP="00315BC2">
      <w:pPr>
        <w:pStyle w:val="Prrafodelista"/>
        <w:numPr>
          <w:ilvl w:val="1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 xml:space="preserve">Lectura del Manual del Método ERGOPAR V2.0, concretamente: </w:t>
      </w:r>
    </w:p>
    <w:p w:rsidR="00315BC2" w:rsidRPr="00D94092" w:rsidRDefault="00315BC2" w:rsidP="00315BC2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>Tarea 5.</w:t>
      </w:r>
    </w:p>
    <w:p w:rsidR="00315BC2" w:rsidRPr="00D94092" w:rsidRDefault="00315BC2" w:rsidP="00315BC2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D94092">
        <w:rPr>
          <w:rFonts w:ascii="Century Gothic" w:hAnsi="Century Gothic" w:cs="Tahoma"/>
          <w:sz w:val="20"/>
          <w:szCs w:val="20"/>
        </w:rPr>
        <w:t xml:space="preserve">Anexo 4 y 10. </w:t>
      </w:r>
    </w:p>
    <w:p w:rsidR="00315BC2" w:rsidRPr="00D94092" w:rsidRDefault="00315BC2" w:rsidP="00315BC2">
      <w:pPr>
        <w:pStyle w:val="Prrafodelista"/>
        <w:ind w:left="0"/>
        <w:jc w:val="both"/>
        <w:rPr>
          <w:rFonts w:ascii="Century Gothic" w:hAnsi="Century Gothic" w:cs="Tahoma"/>
          <w:sz w:val="20"/>
          <w:szCs w:val="20"/>
        </w:rPr>
      </w:pPr>
    </w:p>
    <w:p w:rsidR="00315BC2" w:rsidRPr="00D94092" w:rsidRDefault="005F5EA5" w:rsidP="00315BC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D94092">
        <w:rPr>
          <w:rFonts w:ascii="Century Gothic" w:hAnsi="Century Gothic" w:cs="Tahoma"/>
          <w:b/>
          <w:sz w:val="20"/>
          <w:szCs w:val="20"/>
        </w:rPr>
        <w:t>F</w:t>
      </w:r>
      <w:r w:rsidR="00315BC2" w:rsidRPr="00D94092">
        <w:rPr>
          <w:rFonts w:ascii="Century Gothic" w:hAnsi="Century Gothic" w:cs="Tahoma"/>
          <w:b/>
          <w:sz w:val="20"/>
          <w:szCs w:val="20"/>
        </w:rPr>
        <w:t>ija</w:t>
      </w:r>
      <w:r w:rsidRPr="00D94092">
        <w:rPr>
          <w:rFonts w:ascii="Century Gothic" w:hAnsi="Century Gothic" w:cs="Tahoma"/>
          <w:b/>
          <w:sz w:val="20"/>
          <w:szCs w:val="20"/>
        </w:rPr>
        <w:t>r</w:t>
      </w:r>
      <w:r w:rsidR="00315BC2" w:rsidRPr="00D94092">
        <w:rPr>
          <w:rFonts w:ascii="Century Gothic" w:hAnsi="Century Gothic" w:cs="Tahoma"/>
          <w:b/>
          <w:sz w:val="20"/>
          <w:szCs w:val="20"/>
        </w:rPr>
        <w:t xml:space="preserve"> fecha de la siguiente sesión del Grupo Ergo sobre formación en ergonomía y condiciones de trabajo en el ámbito de intervención (Tarea 5). </w:t>
      </w:r>
    </w:p>
    <w:p w:rsidR="00667BFD" w:rsidRPr="00D94092" w:rsidRDefault="00667BFD" w:rsidP="00667BFD">
      <w:pPr>
        <w:pStyle w:val="Prrafodelista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D94092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(Incluir la fecha, hora y lugar)</w:t>
      </w:r>
    </w:p>
    <w:p w:rsidR="003069B9" w:rsidRPr="00D94092" w:rsidRDefault="003069B9" w:rsidP="00D94092">
      <w:pPr>
        <w:pStyle w:val="Ttulo2"/>
        <w:numPr>
          <w:ilvl w:val="0"/>
          <w:numId w:val="0"/>
        </w:numPr>
        <w:ind w:left="576" w:hanging="576"/>
      </w:pPr>
      <w:r w:rsidRPr="00D94092">
        <w:lastRenderedPageBreak/>
        <w:t xml:space="preserve">Firma de los miembros del </w:t>
      </w:r>
      <w:r w:rsidR="00667BFD" w:rsidRPr="00D94092">
        <w:t>Grupo Ergo</w:t>
      </w:r>
    </w:p>
    <w:p w:rsidR="003069B9" w:rsidRPr="00D94092" w:rsidRDefault="003069B9" w:rsidP="003069B9">
      <w:pPr>
        <w:pStyle w:val="Prrafodelista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Style w:val="Tablaconcuadrcula"/>
        <w:tblW w:w="5000" w:type="pct"/>
        <w:tblLook w:val="04A0"/>
      </w:tblPr>
      <w:tblGrid>
        <w:gridCol w:w="4390"/>
        <w:gridCol w:w="4330"/>
      </w:tblGrid>
      <w:tr w:rsidR="003069B9" w:rsidRPr="00D94092" w:rsidTr="00D43D83">
        <w:tc>
          <w:tcPr>
            <w:tcW w:w="2517" w:type="pct"/>
          </w:tcPr>
          <w:p w:rsidR="003069B9" w:rsidRPr="00D94092" w:rsidRDefault="00D94092" w:rsidP="00667BFD">
            <w:pPr>
              <w:pStyle w:val="Prrafodelista"/>
              <w:ind w:left="0"/>
              <w:jc w:val="both"/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Miembros del Grupo E</w:t>
            </w:r>
            <w:r w:rsidRPr="00D94092">
              <w:rPr>
                <w:rFonts w:ascii="Century Gothic" w:hAnsi="Century Gothic" w:cs="Tahoma"/>
                <w:b/>
                <w:sz w:val="20"/>
                <w:szCs w:val="20"/>
              </w:rPr>
              <w:t>rgo</w:t>
            </w:r>
          </w:p>
        </w:tc>
        <w:tc>
          <w:tcPr>
            <w:tcW w:w="2483" w:type="pct"/>
          </w:tcPr>
          <w:p w:rsidR="003069B9" w:rsidRPr="00D94092" w:rsidRDefault="00D94092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D94092">
              <w:rPr>
                <w:rFonts w:ascii="Century Gothic" w:hAnsi="Century Gothic" w:cs="Tahoma"/>
                <w:b/>
                <w:sz w:val="20"/>
                <w:szCs w:val="20"/>
              </w:rPr>
              <w:t>Firma</w:t>
            </w:r>
          </w:p>
        </w:tc>
      </w:tr>
      <w:tr w:rsidR="003069B9" w:rsidRPr="00D94092" w:rsidTr="00D43D83">
        <w:tc>
          <w:tcPr>
            <w:tcW w:w="2517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83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3069B9" w:rsidRPr="00D94092" w:rsidTr="00D43D83">
        <w:tc>
          <w:tcPr>
            <w:tcW w:w="2517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83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3069B9" w:rsidRPr="00D94092" w:rsidTr="00D43D83">
        <w:tc>
          <w:tcPr>
            <w:tcW w:w="2517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83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3069B9" w:rsidRPr="00D94092" w:rsidTr="00D43D83">
        <w:tc>
          <w:tcPr>
            <w:tcW w:w="2517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83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3069B9" w:rsidRPr="00D94092" w:rsidTr="00D43D83">
        <w:tc>
          <w:tcPr>
            <w:tcW w:w="2517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83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3069B9" w:rsidRPr="00D94092" w:rsidTr="00D43D83">
        <w:tc>
          <w:tcPr>
            <w:tcW w:w="2517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83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3069B9" w:rsidRPr="00D94092" w:rsidTr="00D43D83">
        <w:tc>
          <w:tcPr>
            <w:tcW w:w="2517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83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3069B9" w:rsidRPr="00D94092" w:rsidTr="00D43D83">
        <w:tc>
          <w:tcPr>
            <w:tcW w:w="2517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83" w:type="pct"/>
          </w:tcPr>
          <w:p w:rsidR="003069B9" w:rsidRPr="00D94092" w:rsidRDefault="003069B9" w:rsidP="003069B9">
            <w:pPr>
              <w:pStyle w:val="Prrafodelista"/>
              <w:ind w:left="0"/>
              <w:jc w:val="both"/>
              <w:rPr>
                <w:rFonts w:ascii="Century Gothic" w:hAnsi="Century Gothic" w:cs="Tahoma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3069B9" w:rsidRPr="00D94092" w:rsidRDefault="003069B9" w:rsidP="003069B9">
      <w:pPr>
        <w:pStyle w:val="Prrafodelista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</w:p>
    <w:p w:rsidR="003069B9" w:rsidRPr="00D94092" w:rsidRDefault="003069B9" w:rsidP="00CE1695">
      <w:pPr>
        <w:pStyle w:val="Prrafodelista"/>
        <w:ind w:left="0"/>
        <w:jc w:val="both"/>
        <w:rPr>
          <w:rFonts w:ascii="Century Gothic" w:hAnsi="Century Gothic" w:cs="Tahoma"/>
          <w:b/>
          <w:sz w:val="20"/>
          <w:szCs w:val="20"/>
        </w:rPr>
      </w:pPr>
    </w:p>
    <w:p w:rsidR="00660B81" w:rsidRPr="00D94092" w:rsidRDefault="00660B81" w:rsidP="00714DA1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sectPr w:rsidR="00660B81" w:rsidRPr="00D94092" w:rsidSect="00EF0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BFD" w:rsidRDefault="00667BFD" w:rsidP="00660B81">
      <w:pPr>
        <w:spacing w:after="0" w:line="240" w:lineRule="auto"/>
      </w:pPr>
      <w:r>
        <w:separator/>
      </w:r>
    </w:p>
  </w:endnote>
  <w:endnote w:type="continuationSeparator" w:id="1">
    <w:p w:rsidR="00667BFD" w:rsidRDefault="00667BFD" w:rsidP="0066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092" w:rsidRPr="002B1622" w:rsidRDefault="00D94092" w:rsidP="00D94092">
    <w:pPr>
      <w:pStyle w:val="Piedepgina"/>
      <w:pBdr>
        <w:top w:val="single" w:sz="6" w:space="1" w:color="AB7BBE"/>
      </w:pBdr>
      <w:jc w:val="both"/>
      <w:rPr>
        <w:rFonts w:ascii="Century Gothic" w:hAnsi="Century Gothic"/>
        <w:sz w:val="16"/>
        <w:szCs w:val="16"/>
      </w:rPr>
    </w:pPr>
    <w:r w:rsidRPr="000B6116">
      <w:rPr>
        <w:rFonts w:ascii="Century Gothic" w:hAnsi="Century Gothic"/>
        <w:color w:val="782C97"/>
        <w:sz w:val="20"/>
        <w:szCs w:val="20"/>
      </w:rPr>
      <w:t xml:space="preserve">Método </w:t>
    </w:r>
    <w:r w:rsidRPr="00BD467B">
      <w:rPr>
        <w:rFonts w:ascii="Century Gothic" w:hAnsi="Century Gothic"/>
        <w:color w:val="782C97"/>
        <w:sz w:val="20"/>
        <w:szCs w:val="20"/>
      </w:rPr>
      <w:t>ERGOPAR Versión</w:t>
    </w:r>
    <w:r w:rsidRPr="000B6116">
      <w:rPr>
        <w:rFonts w:ascii="Century Gothic" w:hAnsi="Century Gothic"/>
        <w:color w:val="782C97"/>
        <w:sz w:val="20"/>
        <w:szCs w:val="20"/>
      </w:rPr>
      <w:t xml:space="preserve"> 2.0                                                             </w:t>
    </w:r>
    <w:r>
      <w:rPr>
        <w:rFonts w:ascii="Century Gothic" w:hAnsi="Century Gothic"/>
        <w:color w:val="782C97"/>
        <w:sz w:val="20"/>
        <w:szCs w:val="20"/>
      </w:rPr>
      <w:t xml:space="preserve">                </w:t>
    </w:r>
    <w:r w:rsidRPr="002B1622">
      <w:rPr>
        <w:rFonts w:ascii="Century Gothic" w:hAnsi="Century Gothic"/>
        <w:color w:val="782C97"/>
        <w:sz w:val="16"/>
        <w:szCs w:val="16"/>
      </w:rPr>
      <w:t xml:space="preserve"> </w:t>
    </w:r>
    <w:r w:rsidRPr="002B1622">
      <w:rPr>
        <w:rFonts w:ascii="Century Gothic" w:hAnsi="Century Gothic"/>
        <w:sz w:val="16"/>
        <w:szCs w:val="16"/>
      </w:rPr>
      <w:t xml:space="preserve">Página </w:t>
    </w:r>
    <w:r w:rsidR="00934E70" w:rsidRPr="002B1622">
      <w:rPr>
        <w:rFonts w:ascii="Century Gothic" w:hAnsi="Century Gothic"/>
        <w:b/>
        <w:sz w:val="16"/>
        <w:szCs w:val="16"/>
      </w:rPr>
      <w:fldChar w:fldCharType="begin"/>
    </w:r>
    <w:r w:rsidRPr="002B1622">
      <w:rPr>
        <w:rFonts w:ascii="Century Gothic" w:hAnsi="Century Gothic"/>
        <w:b/>
        <w:sz w:val="16"/>
        <w:szCs w:val="16"/>
      </w:rPr>
      <w:instrText>PAGE</w:instrText>
    </w:r>
    <w:r w:rsidR="00934E70" w:rsidRPr="002B1622">
      <w:rPr>
        <w:rFonts w:ascii="Century Gothic" w:hAnsi="Century Gothic"/>
        <w:b/>
        <w:sz w:val="16"/>
        <w:szCs w:val="16"/>
      </w:rPr>
      <w:fldChar w:fldCharType="separate"/>
    </w:r>
    <w:r w:rsidR="005E3987">
      <w:rPr>
        <w:rFonts w:ascii="Century Gothic" w:hAnsi="Century Gothic"/>
        <w:b/>
        <w:noProof/>
        <w:sz w:val="16"/>
        <w:szCs w:val="16"/>
      </w:rPr>
      <w:t>2</w:t>
    </w:r>
    <w:r w:rsidR="00934E70" w:rsidRPr="002B1622">
      <w:rPr>
        <w:rFonts w:ascii="Century Gothic" w:hAnsi="Century Gothic"/>
        <w:b/>
        <w:sz w:val="16"/>
        <w:szCs w:val="16"/>
      </w:rPr>
      <w:fldChar w:fldCharType="end"/>
    </w:r>
    <w:r w:rsidRPr="002B1622">
      <w:rPr>
        <w:rFonts w:ascii="Century Gothic" w:hAnsi="Century Gothic"/>
        <w:sz w:val="16"/>
        <w:szCs w:val="16"/>
      </w:rPr>
      <w:t xml:space="preserve"> de </w:t>
    </w:r>
    <w:r w:rsidR="00934E70" w:rsidRPr="002B1622">
      <w:rPr>
        <w:rFonts w:ascii="Century Gothic" w:hAnsi="Century Gothic"/>
        <w:b/>
        <w:sz w:val="16"/>
        <w:szCs w:val="16"/>
      </w:rPr>
      <w:fldChar w:fldCharType="begin"/>
    </w:r>
    <w:r w:rsidRPr="002B1622">
      <w:rPr>
        <w:rFonts w:ascii="Century Gothic" w:hAnsi="Century Gothic"/>
        <w:b/>
        <w:sz w:val="16"/>
        <w:szCs w:val="16"/>
      </w:rPr>
      <w:instrText>NUMPAGES</w:instrText>
    </w:r>
    <w:r w:rsidR="00934E70" w:rsidRPr="002B1622">
      <w:rPr>
        <w:rFonts w:ascii="Century Gothic" w:hAnsi="Century Gothic"/>
        <w:b/>
        <w:sz w:val="16"/>
        <w:szCs w:val="16"/>
      </w:rPr>
      <w:fldChar w:fldCharType="separate"/>
    </w:r>
    <w:r w:rsidR="005E3987">
      <w:rPr>
        <w:rFonts w:ascii="Century Gothic" w:hAnsi="Century Gothic"/>
        <w:b/>
        <w:noProof/>
        <w:sz w:val="16"/>
        <w:szCs w:val="16"/>
      </w:rPr>
      <w:t>3</w:t>
    </w:r>
    <w:r w:rsidR="00934E70" w:rsidRPr="002B1622">
      <w:rPr>
        <w:rFonts w:ascii="Century Gothic" w:hAnsi="Century Gothic"/>
        <w:b/>
        <w:sz w:val="16"/>
        <w:szCs w:val="16"/>
      </w:rPr>
      <w:fldChar w:fldCharType="end"/>
    </w:r>
  </w:p>
  <w:p w:rsidR="00667BFD" w:rsidRDefault="00667BF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BFD" w:rsidRDefault="00667BFD" w:rsidP="00660B81">
      <w:pPr>
        <w:spacing w:after="0" w:line="240" w:lineRule="auto"/>
      </w:pPr>
      <w:r>
        <w:separator/>
      </w:r>
    </w:p>
  </w:footnote>
  <w:footnote w:type="continuationSeparator" w:id="1">
    <w:p w:rsidR="00667BFD" w:rsidRDefault="00667BFD" w:rsidP="00660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092" w:rsidRPr="002B1622" w:rsidRDefault="00D94092" w:rsidP="00D94092">
    <w:pPr>
      <w:pStyle w:val="Encabezado"/>
      <w:pBdr>
        <w:bottom w:val="single" w:sz="4" w:space="1" w:color="AB7BBE"/>
      </w:pBdr>
      <w:rPr>
        <w:rFonts w:ascii="Century Gothic" w:hAnsi="Century Gothic"/>
        <w:color w:val="782C97"/>
        <w:lang w:val="es-ES_tradnl"/>
      </w:rPr>
    </w:pPr>
    <w:r w:rsidRPr="002B1622">
      <w:rPr>
        <w:rFonts w:ascii="Century Gothic" w:hAnsi="Century Gothic"/>
        <w:noProof/>
        <w:color w:val="782C97"/>
        <w:lang w:eastAsia="es-ES"/>
      </w:rPr>
      <w:drawing>
        <wp:inline distT="0" distB="0" distL="0" distR="0">
          <wp:extent cx="852218" cy="460443"/>
          <wp:effectExtent l="19050" t="0" r="5032" b="0"/>
          <wp:docPr id="12" name="irc_mi" descr="http://www.fundacioncema.org/Uploads/imgs/noticias/Logo_con_Tex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undacioncema.org/Uploads/imgs/noticias/Logo_con_Text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465" cy="4616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color w:val="782C97"/>
        <w:lang w:val="es-ES_tradnl"/>
      </w:rPr>
      <w:tab/>
    </w:r>
    <w:r>
      <w:rPr>
        <w:rFonts w:ascii="Century Gothic" w:hAnsi="Century Gothic"/>
        <w:color w:val="782C97"/>
        <w:lang w:val="es-ES_tradnl"/>
      </w:rPr>
      <w:tab/>
    </w:r>
    <w:r w:rsidRPr="000B6116">
      <w:rPr>
        <w:rFonts w:ascii="Century Gothic" w:hAnsi="Century Gothic"/>
        <w:color w:val="782C97"/>
        <w:lang w:val="es-ES_tradnl"/>
      </w:rPr>
      <w:t>http://ergopar.istas.net</w:t>
    </w:r>
  </w:p>
  <w:p w:rsidR="00667BFD" w:rsidRPr="00D94092" w:rsidRDefault="00667BFD" w:rsidP="00D9409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5.35pt;height:9.65pt" o:bullet="t">
        <v:imagedata r:id="rId1" o:title="2014-11-21_132727"/>
      </v:shape>
    </w:pict>
  </w:numPicBullet>
  <w:abstractNum w:abstractNumId="0">
    <w:nsid w:val="00B43A54"/>
    <w:multiLevelType w:val="multilevel"/>
    <w:tmpl w:val="AC9446C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pStyle w:val="Ttulo2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>
    <w:nsid w:val="090F34ED"/>
    <w:multiLevelType w:val="hybridMultilevel"/>
    <w:tmpl w:val="589CE90C"/>
    <w:lvl w:ilvl="0" w:tplc="0C0A0019">
      <w:start w:val="1"/>
      <w:numFmt w:val="lowerLetter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118C5333"/>
    <w:multiLevelType w:val="hybridMultilevel"/>
    <w:tmpl w:val="3AC4F3C2"/>
    <w:lvl w:ilvl="0" w:tplc="66729CC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26B5"/>
    <w:multiLevelType w:val="hybridMultilevel"/>
    <w:tmpl w:val="5AEA53C0"/>
    <w:lvl w:ilvl="0" w:tplc="26700FE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8F8B6E2">
      <w:start w:val="2"/>
      <w:numFmt w:val="bullet"/>
      <w:lvlText w:val="-"/>
      <w:lvlJc w:val="left"/>
      <w:pPr>
        <w:ind w:left="2160" w:hanging="180"/>
      </w:pPr>
      <w:rPr>
        <w:rFonts w:ascii="Tahoma" w:eastAsia="Calibri" w:hAnsi="Tahoma" w:cs="Tahoma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E6415"/>
    <w:multiLevelType w:val="multilevel"/>
    <w:tmpl w:val="0302CAA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1EB423F7"/>
    <w:multiLevelType w:val="hybridMultilevel"/>
    <w:tmpl w:val="770434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D100166">
      <w:start w:val="1"/>
      <w:numFmt w:val="lowerLetter"/>
      <w:lvlText w:val="%2."/>
      <w:lvlJc w:val="left"/>
      <w:pPr>
        <w:ind w:left="1440" w:hanging="360"/>
      </w:pPr>
      <w:rPr>
        <w:rFonts w:ascii="Tahoma" w:eastAsia="Calibri" w:hAnsi="Tahoma" w:cs="Tahoma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A6D13"/>
    <w:multiLevelType w:val="hybridMultilevel"/>
    <w:tmpl w:val="7FC8929A"/>
    <w:lvl w:ilvl="0" w:tplc="4538EC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E0AA8"/>
    <w:multiLevelType w:val="multilevel"/>
    <w:tmpl w:val="DC1CCB3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8">
    <w:nsid w:val="6BFE4DDA"/>
    <w:multiLevelType w:val="hybridMultilevel"/>
    <w:tmpl w:val="F49228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F0A274E">
      <w:start w:val="2"/>
      <w:numFmt w:val="bullet"/>
      <w:lvlText w:val="-"/>
      <w:lvlJc w:val="left"/>
      <w:pPr>
        <w:ind w:left="2160" w:hanging="180"/>
      </w:pPr>
      <w:rPr>
        <w:rFonts w:ascii="Tahoma" w:eastAsia="Calibri" w:hAnsi="Tahoma" w:cs="Tahoma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E399C"/>
    <w:multiLevelType w:val="hybridMultilevel"/>
    <w:tmpl w:val="A9C22B26"/>
    <w:lvl w:ilvl="0" w:tplc="CF185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152BFE"/>
    <w:multiLevelType w:val="hybridMultilevel"/>
    <w:tmpl w:val="FA8A13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D100166">
      <w:start w:val="1"/>
      <w:numFmt w:val="lowerLetter"/>
      <w:lvlText w:val="%2."/>
      <w:lvlJc w:val="left"/>
      <w:pPr>
        <w:ind w:left="1440" w:hanging="360"/>
      </w:pPr>
      <w:rPr>
        <w:rFonts w:ascii="Tahoma" w:eastAsia="Calibri" w:hAnsi="Tahoma" w:cs="Tahoma"/>
      </w:r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EB0E63"/>
    <w:rsid w:val="0005707D"/>
    <w:rsid w:val="00071DFC"/>
    <w:rsid w:val="00092C58"/>
    <w:rsid w:val="00095F24"/>
    <w:rsid w:val="000A5DB1"/>
    <w:rsid w:val="000B6C08"/>
    <w:rsid w:val="00123EC4"/>
    <w:rsid w:val="0013370E"/>
    <w:rsid w:val="00167FAD"/>
    <w:rsid w:val="00183849"/>
    <w:rsid w:val="001A0DB1"/>
    <w:rsid w:val="001A422C"/>
    <w:rsid w:val="001B154E"/>
    <w:rsid w:val="001D20B6"/>
    <w:rsid w:val="0020323D"/>
    <w:rsid w:val="00207A63"/>
    <w:rsid w:val="002858E6"/>
    <w:rsid w:val="002A4E2F"/>
    <w:rsid w:val="002F2282"/>
    <w:rsid w:val="002F50D3"/>
    <w:rsid w:val="002F5CCC"/>
    <w:rsid w:val="003069B9"/>
    <w:rsid w:val="00315BC2"/>
    <w:rsid w:val="00363726"/>
    <w:rsid w:val="00377E93"/>
    <w:rsid w:val="003A7D9E"/>
    <w:rsid w:val="003B754E"/>
    <w:rsid w:val="003D367B"/>
    <w:rsid w:val="003E28B4"/>
    <w:rsid w:val="00400548"/>
    <w:rsid w:val="0043465B"/>
    <w:rsid w:val="00452FFC"/>
    <w:rsid w:val="004D6CDF"/>
    <w:rsid w:val="005429B1"/>
    <w:rsid w:val="00572D87"/>
    <w:rsid w:val="00584798"/>
    <w:rsid w:val="005E3987"/>
    <w:rsid w:val="005F5EA5"/>
    <w:rsid w:val="0063038F"/>
    <w:rsid w:val="006555D3"/>
    <w:rsid w:val="00660B81"/>
    <w:rsid w:val="00667BFD"/>
    <w:rsid w:val="00667CBD"/>
    <w:rsid w:val="00671F19"/>
    <w:rsid w:val="0068773B"/>
    <w:rsid w:val="00714DA1"/>
    <w:rsid w:val="0073086D"/>
    <w:rsid w:val="007713A5"/>
    <w:rsid w:val="0079794A"/>
    <w:rsid w:val="007A2DFD"/>
    <w:rsid w:val="007A7E79"/>
    <w:rsid w:val="00804976"/>
    <w:rsid w:val="008064F6"/>
    <w:rsid w:val="00825F38"/>
    <w:rsid w:val="00834F01"/>
    <w:rsid w:val="00876982"/>
    <w:rsid w:val="00882B04"/>
    <w:rsid w:val="008B73F9"/>
    <w:rsid w:val="008E2537"/>
    <w:rsid w:val="00934E70"/>
    <w:rsid w:val="009C6A93"/>
    <w:rsid w:val="009D1B99"/>
    <w:rsid w:val="00A128AE"/>
    <w:rsid w:val="00A61022"/>
    <w:rsid w:val="00AD4EE8"/>
    <w:rsid w:val="00B20731"/>
    <w:rsid w:val="00B67383"/>
    <w:rsid w:val="00B95C23"/>
    <w:rsid w:val="00BA5FC8"/>
    <w:rsid w:val="00BA6A5F"/>
    <w:rsid w:val="00BF2902"/>
    <w:rsid w:val="00C17B29"/>
    <w:rsid w:val="00C2042A"/>
    <w:rsid w:val="00C47DFD"/>
    <w:rsid w:val="00C508C7"/>
    <w:rsid w:val="00C60072"/>
    <w:rsid w:val="00C87090"/>
    <w:rsid w:val="00CE1695"/>
    <w:rsid w:val="00CF0275"/>
    <w:rsid w:val="00CF3998"/>
    <w:rsid w:val="00D061EE"/>
    <w:rsid w:val="00D120D8"/>
    <w:rsid w:val="00D43D83"/>
    <w:rsid w:val="00D82DD9"/>
    <w:rsid w:val="00D94092"/>
    <w:rsid w:val="00D97FE6"/>
    <w:rsid w:val="00DA3576"/>
    <w:rsid w:val="00DE124B"/>
    <w:rsid w:val="00E573C4"/>
    <w:rsid w:val="00E57A9A"/>
    <w:rsid w:val="00E71882"/>
    <w:rsid w:val="00E92664"/>
    <w:rsid w:val="00EB0E63"/>
    <w:rsid w:val="00EB48FD"/>
    <w:rsid w:val="00ED3D8A"/>
    <w:rsid w:val="00ED7822"/>
    <w:rsid w:val="00EE04A8"/>
    <w:rsid w:val="00EF02BB"/>
    <w:rsid w:val="00EF0987"/>
    <w:rsid w:val="00EF0B74"/>
    <w:rsid w:val="00EF2C42"/>
    <w:rsid w:val="00F55BE0"/>
    <w:rsid w:val="00F93465"/>
    <w:rsid w:val="00FD015D"/>
    <w:rsid w:val="00FE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6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94092"/>
    <w:pPr>
      <w:keepNext/>
      <w:numPr>
        <w:numId w:val="11"/>
      </w:numPr>
      <w:spacing w:before="240" w:after="60" w:line="240" w:lineRule="auto"/>
      <w:jc w:val="both"/>
      <w:outlineLvl w:val="0"/>
    </w:pPr>
    <w:rPr>
      <w:rFonts w:ascii="Century Gothic" w:eastAsiaTheme="majorEastAsia" w:hAnsi="Century Gothic" w:cstheme="majorBidi"/>
      <w:b/>
      <w:bCs/>
      <w:color w:val="782C97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94092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="Century Gothic" w:eastAsiaTheme="majorEastAsia" w:hAnsi="Century Gothic" w:cstheme="majorBidi"/>
      <w:b/>
      <w:bCs/>
      <w:iCs/>
      <w:color w:val="A856B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B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60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0B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B81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7FE6"/>
    <w:pPr>
      <w:spacing w:after="0" w:line="240" w:lineRule="auto"/>
      <w:ind w:left="720"/>
    </w:pPr>
    <w:rPr>
      <w:lang w:eastAsia="es-ES"/>
    </w:rPr>
  </w:style>
  <w:style w:type="table" w:styleId="Tablaconcuadrcula">
    <w:name w:val="Table Grid"/>
    <w:basedOn w:val="Tablanormal"/>
    <w:uiPriority w:val="59"/>
    <w:rsid w:val="003069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D94092"/>
    <w:rPr>
      <w:rFonts w:ascii="Century Gothic" w:eastAsiaTheme="majorEastAsia" w:hAnsi="Century Gothic" w:cstheme="majorBidi"/>
      <w:b/>
      <w:bCs/>
      <w:color w:val="782C97"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rsid w:val="00D94092"/>
    <w:rPr>
      <w:rFonts w:ascii="Century Gothic" w:eastAsiaTheme="majorEastAsia" w:hAnsi="Century Gothic" w:cstheme="majorBidi"/>
      <w:b/>
      <w:bCs/>
      <w:iCs/>
      <w:color w:val="A856B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RECURSOS</dc:title>
  <dc:creator>MJSevilla_ISTAS CCOO</dc:creator>
  <cp:revision>19</cp:revision>
  <cp:lastPrinted>2014-11-19T15:39:00Z</cp:lastPrinted>
  <dcterms:created xsi:type="dcterms:W3CDTF">2014-11-19T12:10:00Z</dcterms:created>
  <dcterms:modified xsi:type="dcterms:W3CDTF">2014-12-12T11:57:00Z</dcterms:modified>
</cp:coreProperties>
</file>