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13" w:rsidRPr="00DD2713" w:rsidRDefault="00781FFC" w:rsidP="00781FFC">
      <w:pPr>
        <w:pStyle w:val="Ttulo1"/>
        <w:numPr>
          <w:ilvl w:val="0"/>
          <w:numId w:val="0"/>
        </w:numPr>
        <w:ind w:hanging="6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Guión para la preparación de la sesión de condiciones de trabajo del ámbito de intervención</w:t>
      </w:r>
    </w:p>
    <w:p w:rsidR="00DD2713" w:rsidRDefault="00781FFC" w:rsidP="00860C10">
      <w:pPr>
        <w:pStyle w:val="Ttulo2"/>
        <w:numPr>
          <w:ilvl w:val="0"/>
          <w:numId w:val="0"/>
        </w:numPr>
        <w:ind w:left="576" w:hanging="576"/>
      </w:pPr>
      <w:r>
        <w:t>Tarea 5, Anexo 4</w:t>
      </w:r>
      <w:r w:rsidR="00860C10">
        <w:t xml:space="preserve"> del Manual del Método ERGOPAR V2.0</w:t>
      </w:r>
    </w:p>
    <w:p w:rsidR="00781FFC" w:rsidRPr="00AB27B7" w:rsidRDefault="00781FFC" w:rsidP="00781FFC">
      <w:pPr>
        <w:autoSpaceDE w:val="0"/>
        <w:spacing w:after="0"/>
        <w:rPr>
          <w:rFonts w:ascii="Century Gothic" w:hAnsi="Century Gothic"/>
          <w:b/>
        </w:rPr>
      </w:pPr>
    </w:p>
    <w:tbl>
      <w:tblPr>
        <w:tblStyle w:val="Tablaconcuadrcula"/>
        <w:tblW w:w="5000" w:type="pct"/>
        <w:tblBorders>
          <w:top w:val="single" w:sz="4" w:space="0" w:color="EF4A1D"/>
          <w:left w:val="single" w:sz="4" w:space="0" w:color="EF4A1D"/>
          <w:bottom w:val="single" w:sz="4" w:space="0" w:color="EF4A1D"/>
          <w:right w:val="single" w:sz="4" w:space="0" w:color="EF4A1D"/>
          <w:insideH w:val="single" w:sz="4" w:space="0" w:color="EF4A1D"/>
          <w:insideV w:val="single" w:sz="4" w:space="0" w:color="EF4A1D"/>
        </w:tblBorders>
        <w:tblLook w:val="04A0"/>
      </w:tblPr>
      <w:tblGrid>
        <w:gridCol w:w="463"/>
        <w:gridCol w:w="1782"/>
        <w:gridCol w:w="6475"/>
      </w:tblGrid>
      <w:tr w:rsidR="00781FFC" w:rsidRPr="00451AA9" w:rsidTr="0062770A">
        <w:trPr>
          <w:tblHeader/>
        </w:trPr>
        <w:tc>
          <w:tcPr>
            <w:tcW w:w="5000" w:type="pct"/>
            <w:gridSpan w:val="3"/>
            <w:shd w:val="clear" w:color="auto" w:fill="EF4A1D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color w:val="FFFFFF" w:themeColor="background1"/>
              </w:rPr>
            </w:pPr>
            <w:r w:rsidRPr="00451AA9">
              <w:rPr>
                <w:rFonts w:ascii="Century Gothic" w:hAnsi="Century Gothic"/>
                <w:b/>
                <w:color w:val="FFFFFF" w:themeColor="background1"/>
              </w:rPr>
              <w:t xml:space="preserve">DESCRIPCIÓN DEL PUESTO DE TRABAJO: </w:t>
            </w:r>
          </w:p>
        </w:tc>
      </w:tr>
      <w:tr w:rsidR="00781FFC" w:rsidRPr="00451AA9" w:rsidTr="0062770A">
        <w:tc>
          <w:tcPr>
            <w:tcW w:w="5000" w:type="pct"/>
            <w:gridSpan w:val="3"/>
            <w:shd w:val="clear" w:color="auto" w:fill="EF4A1D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color w:val="FFFFFF" w:themeColor="background1"/>
              </w:rPr>
            </w:pPr>
            <w:r w:rsidRPr="00451AA9">
              <w:rPr>
                <w:rFonts w:ascii="Century Gothic" w:hAnsi="Century Gothic"/>
                <w:b/>
                <w:color w:val="FFFFFF" w:themeColor="background1"/>
              </w:rPr>
              <w:t>FECHA DE ELABORACIÓN: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Organigrama de la empresa/centro/puesto de trabajo 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 xml:space="preserve">Departamento o sección al que pertenece 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>Puesto/s del que depende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4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>Puesto/s qué dependen de él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5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>Número de trabajadores que lo desarrollan</w:t>
            </w:r>
          </w:p>
        </w:tc>
      </w:tr>
      <w:tr w:rsidR="00781FFC" w:rsidRPr="00AB27B7" w:rsidTr="004B40FF">
        <w:trPr>
          <w:trHeight w:val="2971"/>
        </w:trPr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6</w:t>
            </w:r>
          </w:p>
        </w:tc>
        <w:tc>
          <w:tcPr>
            <w:tcW w:w="1022" w:type="pct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Características de los trabajadores (individuales y laborales)</w:t>
            </w:r>
          </w:p>
        </w:tc>
        <w:tc>
          <w:tcPr>
            <w:tcW w:w="3712" w:type="pct"/>
          </w:tcPr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Sexo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Edad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Antigüedad en el puesto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Tipo de contrato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Horario y turnos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Jornada completa o parcial en la empresa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Posibilidades de promoción interna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Tipo de remuneración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Formación recibida en ergonomía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Rotación con otras tareas no incluidas en el ámbito de intervención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7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 xml:space="preserve">Datos de siniestralidad laboral por trastornos musculoesqueléticos. Comparativa. 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8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>Objetivo general del puesto</w:t>
            </w:r>
          </w:p>
        </w:tc>
      </w:tr>
      <w:tr w:rsidR="00781FFC" w:rsidRPr="00AB27B7" w:rsidTr="004B40FF">
        <w:trPr>
          <w:trHeight w:val="4097"/>
        </w:trPr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9</w:t>
            </w:r>
          </w:p>
        </w:tc>
        <w:tc>
          <w:tcPr>
            <w:tcW w:w="1022" w:type="pct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Relación de tareas desarrolladas en el puesto</w:t>
            </w:r>
          </w:p>
        </w:tc>
        <w:tc>
          <w:tcPr>
            <w:tcW w:w="3712" w:type="pct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Para cada una de las tareas habituales, periódicas y/o esporádicas: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¿Qué hacen?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¿Cómo lo hacen?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¿Qué equipos, herramientas y útiles emplean (alturas, distancias, alcances, superficies, controles, mandos, almacenamiento, mantenimiento, etc.)?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¿Se emplean equipos de protección individual? ¿Cuáles?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¿Qué materiales manipulan (pesos, dimensiones, alturas, alcances…)?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¿Qué tiempo aproximado se dedica al día o semana? ¿continuado o intercalan con otras tareas del puesto?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¿Qué ritmo de trabajo requiere su ejecución (estimación: alto, medio o bajo)? 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¿Qué exigencias físicas requiere su ejecución (estimación: altas, medias y bajas)?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10</w:t>
            </w:r>
          </w:p>
        </w:tc>
        <w:tc>
          <w:tcPr>
            <w:tcW w:w="4735" w:type="pct"/>
            <w:gridSpan w:val="2"/>
          </w:tcPr>
          <w:p w:rsidR="00781FFC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 xml:space="preserve">Descansos y pausas establecidas en la jornada diaria en el puesto </w:t>
            </w:r>
          </w:p>
          <w:p w:rsidR="00781FFC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</w:p>
          <w:p w:rsidR="00781FFC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</w:p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022" w:type="pct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Características del entorno de trabajo y condiciones ambientales</w:t>
            </w:r>
          </w:p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712" w:type="pct"/>
          </w:tcPr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Temperatura, humedad, corrientes de aire…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Ruido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Vibraciones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Orden y limpieza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Iluminación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Dimensiones del espacio físico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Suelo, desniveles, rampas…</w:t>
            </w:r>
          </w:p>
          <w:p w:rsidR="00781FFC" w:rsidRPr="00451AA9" w:rsidRDefault="00781FFC" w:rsidP="00781FFC">
            <w:pPr>
              <w:pStyle w:val="Prrafodelista"/>
              <w:numPr>
                <w:ilvl w:val="1"/>
                <w:numId w:val="7"/>
              </w:numPr>
              <w:tabs>
                <w:tab w:val="clear" w:pos="1440"/>
                <w:tab w:val="num" w:pos="460"/>
              </w:tabs>
              <w:autoSpaceDE w:val="0"/>
              <w:spacing w:line="276" w:lineRule="auto"/>
              <w:ind w:left="460"/>
              <w:jc w:val="both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Otras.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12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Mecanismos de comunicación y coordinación en el puesto de trabajo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13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Procedimientos de trabajo y normas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14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</w:rPr>
            </w:pPr>
            <w:r w:rsidRPr="00451AA9">
              <w:rPr>
                <w:rFonts w:ascii="Century Gothic" w:hAnsi="Century Gothic"/>
              </w:rPr>
              <w:t>Trabajo en equipo o aislado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15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Tipo de producción en el puesto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B40FF">
              <w:rPr>
                <w:rFonts w:ascii="Century Gothic" w:hAnsi="Century Gothic"/>
                <w:b/>
                <w:sz w:val="22"/>
                <w:szCs w:val="22"/>
              </w:rPr>
              <w:t>6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Variedad de productos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B40FF">
              <w:rPr>
                <w:rFonts w:ascii="Century Gothic" w:hAnsi="Century Gothic"/>
                <w:b/>
                <w:sz w:val="22"/>
                <w:szCs w:val="22"/>
              </w:rPr>
              <w:t>7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Variaciones estacionales (producción)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B40FF">
              <w:rPr>
                <w:rFonts w:ascii="Century Gothic" w:hAnsi="Century Gothic"/>
                <w:b/>
                <w:sz w:val="22"/>
                <w:szCs w:val="22"/>
              </w:rPr>
              <w:t>8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Sistema de métodos y tiempos implantado en el puesto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4B40FF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Exigencias de calidad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4B40FF">
              <w:rPr>
                <w:rFonts w:ascii="Century Gothic" w:hAnsi="Century Gothic"/>
                <w:b/>
                <w:sz w:val="22"/>
                <w:szCs w:val="22"/>
              </w:rPr>
              <w:t>0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Futuros cambios previstos</w:t>
            </w:r>
          </w:p>
        </w:tc>
      </w:tr>
      <w:tr w:rsidR="00781FFC" w:rsidRPr="00AB27B7" w:rsidTr="004B40FF">
        <w:tc>
          <w:tcPr>
            <w:tcW w:w="265" w:type="pct"/>
          </w:tcPr>
          <w:p w:rsidR="00781FFC" w:rsidRPr="00AB27B7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AB27B7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4B40FF"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</w:tc>
        <w:tc>
          <w:tcPr>
            <w:tcW w:w="4735" w:type="pct"/>
            <w:gridSpan w:val="2"/>
          </w:tcPr>
          <w:p w:rsidR="00781FFC" w:rsidRPr="00451AA9" w:rsidRDefault="00781FFC" w:rsidP="0062770A">
            <w:pPr>
              <w:autoSpaceDE w:val="0"/>
              <w:spacing w:line="276" w:lineRule="auto"/>
              <w:rPr>
                <w:rFonts w:ascii="Century Gothic" w:hAnsi="Century Gothic"/>
              </w:rPr>
            </w:pPr>
            <w:r w:rsidRPr="00451AA9">
              <w:rPr>
                <w:rFonts w:ascii="Century Gothic" w:hAnsi="Century Gothic"/>
              </w:rPr>
              <w:t>Cualquier otra información de interés</w:t>
            </w:r>
          </w:p>
        </w:tc>
      </w:tr>
    </w:tbl>
    <w:p w:rsidR="007A79BB" w:rsidRPr="007A79BB" w:rsidRDefault="007A79BB" w:rsidP="007A79BB"/>
    <w:sectPr w:rsidR="007A79BB" w:rsidRPr="007A79BB" w:rsidSect="004725AF">
      <w:headerReference w:type="default" r:id="rId7"/>
      <w:footerReference w:type="default" r:id="rId8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04" w:rsidRDefault="004F2204" w:rsidP="00DD2713">
      <w:pPr>
        <w:spacing w:after="0" w:line="240" w:lineRule="auto"/>
      </w:pPr>
      <w:r>
        <w:separator/>
      </w:r>
    </w:p>
  </w:endnote>
  <w:endnote w:type="continuationSeparator" w:id="1">
    <w:p w:rsidR="004F2204" w:rsidRDefault="004F2204" w:rsidP="00D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13" w:rsidRPr="002B1622" w:rsidRDefault="00DD2713" w:rsidP="00DD2713">
    <w:pPr>
      <w:pStyle w:val="Piedepgina"/>
      <w:pBdr>
        <w:top w:val="single" w:sz="6" w:space="1" w:color="AB7BBE"/>
      </w:pBdr>
      <w:jc w:val="both"/>
      <w:rPr>
        <w:rFonts w:ascii="Century Gothic" w:hAnsi="Century Gothic"/>
        <w:sz w:val="16"/>
        <w:szCs w:val="16"/>
      </w:rPr>
    </w:pPr>
    <w:r w:rsidRPr="000B6116">
      <w:rPr>
        <w:rFonts w:ascii="Century Gothic" w:hAnsi="Century Gothic"/>
        <w:color w:val="782C97"/>
        <w:sz w:val="20"/>
        <w:szCs w:val="20"/>
      </w:rPr>
      <w:t xml:space="preserve">Método </w:t>
    </w:r>
    <w:r w:rsidRPr="00BD467B">
      <w:rPr>
        <w:rFonts w:ascii="Century Gothic" w:hAnsi="Century Gothic"/>
        <w:color w:val="782C97"/>
        <w:sz w:val="20"/>
        <w:szCs w:val="20"/>
      </w:rPr>
      <w:t>ERGOPAR Versión</w:t>
    </w:r>
    <w:r w:rsidRPr="000B6116">
      <w:rPr>
        <w:rFonts w:ascii="Century Gothic" w:hAnsi="Century Gothic"/>
        <w:color w:val="782C97"/>
        <w:sz w:val="20"/>
        <w:szCs w:val="20"/>
      </w:rPr>
      <w:t xml:space="preserve"> 2.0                                                             </w:t>
    </w:r>
    <w:r w:rsidR="002B1622">
      <w:rPr>
        <w:rFonts w:ascii="Century Gothic" w:hAnsi="Century Gothic"/>
        <w:color w:val="782C97"/>
        <w:sz w:val="20"/>
        <w:szCs w:val="20"/>
      </w:rPr>
      <w:t xml:space="preserve">                </w:t>
    </w:r>
    <w:r w:rsidR="002B1622" w:rsidRPr="002B1622">
      <w:rPr>
        <w:rFonts w:ascii="Century Gothic" w:hAnsi="Century Gothic"/>
        <w:color w:val="782C97"/>
        <w:sz w:val="16"/>
        <w:szCs w:val="16"/>
      </w:rPr>
      <w:t xml:space="preserve"> </w:t>
    </w:r>
    <w:r w:rsidR="002B1622" w:rsidRPr="002B1622">
      <w:rPr>
        <w:rFonts w:ascii="Century Gothic" w:hAnsi="Century Gothic"/>
        <w:sz w:val="16"/>
        <w:szCs w:val="16"/>
      </w:rPr>
      <w:t xml:space="preserve">Página </w:t>
    </w:r>
    <w:r w:rsidR="00B818E6" w:rsidRPr="002B1622">
      <w:rPr>
        <w:rFonts w:ascii="Century Gothic" w:hAnsi="Century Gothic"/>
        <w:b/>
        <w:sz w:val="16"/>
        <w:szCs w:val="16"/>
      </w:rPr>
      <w:fldChar w:fldCharType="begin"/>
    </w:r>
    <w:r w:rsidR="002B1622" w:rsidRPr="002B1622">
      <w:rPr>
        <w:rFonts w:ascii="Century Gothic" w:hAnsi="Century Gothic"/>
        <w:b/>
        <w:sz w:val="16"/>
        <w:szCs w:val="16"/>
      </w:rPr>
      <w:instrText>PAGE</w:instrText>
    </w:r>
    <w:r w:rsidR="00B818E6" w:rsidRPr="002B1622">
      <w:rPr>
        <w:rFonts w:ascii="Century Gothic" w:hAnsi="Century Gothic"/>
        <w:b/>
        <w:sz w:val="16"/>
        <w:szCs w:val="16"/>
      </w:rPr>
      <w:fldChar w:fldCharType="separate"/>
    </w:r>
    <w:r w:rsidR="004725AF">
      <w:rPr>
        <w:rFonts w:ascii="Century Gothic" w:hAnsi="Century Gothic"/>
        <w:b/>
        <w:noProof/>
        <w:sz w:val="16"/>
        <w:szCs w:val="16"/>
      </w:rPr>
      <w:t>2</w:t>
    </w:r>
    <w:r w:rsidR="00B818E6" w:rsidRPr="002B1622">
      <w:rPr>
        <w:rFonts w:ascii="Century Gothic" w:hAnsi="Century Gothic"/>
        <w:b/>
        <w:sz w:val="16"/>
        <w:szCs w:val="16"/>
      </w:rPr>
      <w:fldChar w:fldCharType="end"/>
    </w:r>
    <w:r w:rsidR="002B1622" w:rsidRPr="002B1622">
      <w:rPr>
        <w:rFonts w:ascii="Century Gothic" w:hAnsi="Century Gothic"/>
        <w:sz w:val="16"/>
        <w:szCs w:val="16"/>
      </w:rPr>
      <w:t xml:space="preserve"> de </w:t>
    </w:r>
    <w:r w:rsidR="00B818E6" w:rsidRPr="002B1622">
      <w:rPr>
        <w:rFonts w:ascii="Century Gothic" w:hAnsi="Century Gothic"/>
        <w:b/>
        <w:sz w:val="16"/>
        <w:szCs w:val="16"/>
      </w:rPr>
      <w:fldChar w:fldCharType="begin"/>
    </w:r>
    <w:r w:rsidR="002B1622" w:rsidRPr="002B1622">
      <w:rPr>
        <w:rFonts w:ascii="Century Gothic" w:hAnsi="Century Gothic"/>
        <w:b/>
        <w:sz w:val="16"/>
        <w:szCs w:val="16"/>
      </w:rPr>
      <w:instrText>NUMPAGES</w:instrText>
    </w:r>
    <w:r w:rsidR="00B818E6" w:rsidRPr="002B1622">
      <w:rPr>
        <w:rFonts w:ascii="Century Gothic" w:hAnsi="Century Gothic"/>
        <w:b/>
        <w:sz w:val="16"/>
        <w:szCs w:val="16"/>
      </w:rPr>
      <w:fldChar w:fldCharType="separate"/>
    </w:r>
    <w:r w:rsidR="004725AF">
      <w:rPr>
        <w:rFonts w:ascii="Century Gothic" w:hAnsi="Century Gothic"/>
        <w:b/>
        <w:noProof/>
        <w:sz w:val="16"/>
        <w:szCs w:val="16"/>
      </w:rPr>
      <w:t>2</w:t>
    </w:r>
    <w:r w:rsidR="00B818E6" w:rsidRPr="002B1622">
      <w:rPr>
        <w:rFonts w:ascii="Century Gothic" w:hAnsi="Century Gothic"/>
        <w:b/>
        <w:sz w:val="16"/>
        <w:szCs w:val="16"/>
      </w:rPr>
      <w:fldChar w:fldCharType="end"/>
    </w:r>
  </w:p>
  <w:p w:rsidR="00DD2713" w:rsidRDefault="00DD27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04" w:rsidRDefault="004F2204" w:rsidP="00DD2713">
      <w:pPr>
        <w:spacing w:after="0" w:line="240" w:lineRule="auto"/>
      </w:pPr>
      <w:r>
        <w:separator/>
      </w:r>
    </w:p>
  </w:footnote>
  <w:footnote w:type="continuationSeparator" w:id="1">
    <w:p w:rsidR="004F2204" w:rsidRDefault="004F2204" w:rsidP="00DD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F" w:rsidRPr="002B1622" w:rsidRDefault="002B1622" w:rsidP="002B1622">
    <w:pPr>
      <w:pStyle w:val="Encabezado"/>
      <w:pBdr>
        <w:bottom w:val="single" w:sz="4" w:space="1" w:color="AB7BBE"/>
      </w:pBdr>
      <w:rPr>
        <w:rFonts w:ascii="Century Gothic" w:hAnsi="Century Gothic"/>
        <w:color w:val="782C97"/>
        <w:lang w:val="es-ES_tradnl"/>
      </w:rPr>
    </w:pPr>
    <w:r w:rsidRPr="002B1622">
      <w:rPr>
        <w:rFonts w:ascii="Century Gothic" w:hAnsi="Century Gothic"/>
        <w:noProof/>
        <w:color w:val="782C97"/>
        <w:lang w:eastAsia="es-ES"/>
      </w:rPr>
      <w:drawing>
        <wp:inline distT="0" distB="0" distL="0" distR="0">
          <wp:extent cx="852218" cy="460443"/>
          <wp:effectExtent l="19050" t="0" r="5032" b="0"/>
          <wp:docPr id="268" name="irc_mi" descr="http://www.fundacioncema.org/Uploads/imgs/noticias/Logo_con_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undacioncema.org/Uploads/imgs/noticias/Logo_con_Tex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465" cy="461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color w:val="782C97"/>
        <w:lang w:val="es-ES_tradnl"/>
      </w:rPr>
      <w:tab/>
    </w:r>
    <w:r>
      <w:rPr>
        <w:rFonts w:ascii="Century Gothic" w:hAnsi="Century Gothic"/>
        <w:color w:val="782C97"/>
        <w:lang w:val="es-ES_tradnl"/>
      </w:rPr>
      <w:tab/>
    </w:r>
    <w:r w:rsidR="00DD2713" w:rsidRPr="000B6116">
      <w:rPr>
        <w:rFonts w:ascii="Century Gothic" w:hAnsi="Century Gothic"/>
        <w:color w:val="782C97"/>
        <w:lang w:val="es-ES_tradnl"/>
      </w:rPr>
      <w:t>http://ergopar.istas.net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5.45pt;height:10.2pt" o:bullet="t">
        <v:imagedata r:id="rId1" o:title="2014-11-21_132727"/>
      </v:shape>
    </w:pict>
  </w:numPicBullet>
  <w:numPicBullet w:numPicBulletId="1">
    <w:pict>
      <v:shape id="_x0000_i1118" type="#_x0000_t75" style="width:5.45pt;height:10.2pt" o:bullet="t">
        <v:imagedata r:id="rId2" o:title="2014-11-21_13272t"/>
      </v:shape>
    </w:pict>
  </w:numPicBullet>
  <w:abstractNum w:abstractNumId="0">
    <w:nsid w:val="0000000F"/>
    <w:multiLevelType w:val="multilevel"/>
    <w:tmpl w:val="2D44F910"/>
    <w:name w:val="WW8Num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trike/>
        <w:color w:val="2B2E34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E907B2"/>
    <w:multiLevelType w:val="multilevel"/>
    <w:tmpl w:val="18082B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BFBFBF"/>
        <w:position w:val="0"/>
        <w:sz w:val="24"/>
        <w:u w:val="none" w:color="E36C0A"/>
        <w:vertAlign w:val="baseline"/>
      </w:rPr>
    </w:lvl>
    <w:lvl w:ilvl="1">
      <w:start w:val="1"/>
      <w:numFmt w:val="bullet"/>
      <w:lvlText w:val="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10"/>
        <w:position w:val="0"/>
        <w:sz w:val="24"/>
        <w:szCs w:val="26"/>
        <w:u w:val="none" w:color="E36C0A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E6415"/>
    <w:multiLevelType w:val="multilevel"/>
    <w:tmpl w:val="0302CAA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A573B86"/>
    <w:multiLevelType w:val="multilevel"/>
    <w:tmpl w:val="6CD007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/>
        <w:color w:val="FF0000"/>
        <w:sz w:val="22"/>
        <w:szCs w:val="22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0"/>
        <w:position w:val="0"/>
        <w:sz w:val="24"/>
        <w:szCs w:val="26"/>
        <w:u w:val="none" w:color="E36C0A"/>
        <w:vertAlign w:val="baseline"/>
        <w:lang w:val="es-E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C3B8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4171FD1"/>
    <w:multiLevelType w:val="hybridMultilevel"/>
    <w:tmpl w:val="8DBCDD0C"/>
    <w:lvl w:ilvl="0" w:tplc="4538E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A7F18"/>
    <w:multiLevelType w:val="multilevel"/>
    <w:tmpl w:val="49D4B3BC"/>
    <w:lvl w:ilvl="0">
      <w:start w:val="1"/>
      <w:numFmt w:val="decimal"/>
      <w:lvlText w:val="%1."/>
      <w:lvlJc w:val="left"/>
      <w:pPr>
        <w:ind w:left="450" w:hanging="450"/>
      </w:pPr>
      <w:rPr>
        <w:rFonts w:eastAsiaTheme="majorEastAsia" w:cstheme="majorBidi" w:hint="default"/>
        <w:sz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Theme="majorEastAsia" w:hAnsiTheme="minorHAnsi" w:cstheme="majorBidi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cstheme="majorBid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cstheme="maj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cstheme="maj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cstheme="maj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cstheme="maj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cstheme="maj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cstheme="majorBidi" w:hint="default"/>
        <w:sz w:val="28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713"/>
    <w:rsid w:val="000E1CF9"/>
    <w:rsid w:val="001A3157"/>
    <w:rsid w:val="002870AB"/>
    <w:rsid w:val="002B1622"/>
    <w:rsid w:val="003B2D94"/>
    <w:rsid w:val="004725AF"/>
    <w:rsid w:val="00497C97"/>
    <w:rsid w:val="004B40FF"/>
    <w:rsid w:val="004F2204"/>
    <w:rsid w:val="00657353"/>
    <w:rsid w:val="00701078"/>
    <w:rsid w:val="00781FFC"/>
    <w:rsid w:val="007949D3"/>
    <w:rsid w:val="007A79BB"/>
    <w:rsid w:val="00860C10"/>
    <w:rsid w:val="009E7AB0"/>
    <w:rsid w:val="00AD6DE2"/>
    <w:rsid w:val="00B218F0"/>
    <w:rsid w:val="00B818E6"/>
    <w:rsid w:val="00C1751D"/>
    <w:rsid w:val="00DD2713"/>
    <w:rsid w:val="00DE4DEA"/>
    <w:rsid w:val="00EA16E1"/>
    <w:rsid w:val="00F4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13"/>
  </w:style>
  <w:style w:type="paragraph" w:styleId="Ttulo1">
    <w:name w:val="heading 1"/>
    <w:basedOn w:val="Normal"/>
    <w:next w:val="Normal"/>
    <w:link w:val="Ttulo1Car"/>
    <w:qFormat/>
    <w:rsid w:val="00DD2713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Century Gothic" w:eastAsiaTheme="majorEastAsia" w:hAnsi="Century Gothic" w:cstheme="majorBidi"/>
      <w:b/>
      <w:bCs/>
      <w:color w:val="782C97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E1CF9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Century Gothic" w:eastAsiaTheme="majorEastAsia" w:hAnsi="Century Gothic" w:cstheme="majorBidi"/>
      <w:b/>
      <w:bCs/>
      <w:iCs/>
      <w:color w:val="A856B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713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713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2713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2713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2713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2713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2713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713"/>
  </w:style>
  <w:style w:type="paragraph" w:styleId="Piedepgina">
    <w:name w:val="footer"/>
    <w:basedOn w:val="Normal"/>
    <w:link w:val="PiedepginaCar"/>
    <w:unhideWhenUsed/>
    <w:rsid w:val="00DD2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D2713"/>
  </w:style>
  <w:style w:type="paragraph" w:styleId="Textodeglobo">
    <w:name w:val="Balloon Text"/>
    <w:basedOn w:val="Normal"/>
    <w:link w:val="TextodegloboCar"/>
    <w:uiPriority w:val="99"/>
    <w:semiHidden/>
    <w:unhideWhenUsed/>
    <w:rsid w:val="00DD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71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DD2713"/>
    <w:rPr>
      <w:rFonts w:ascii="Century Gothic" w:eastAsiaTheme="majorEastAsia" w:hAnsi="Century Gothic" w:cstheme="majorBidi"/>
      <w:b/>
      <w:bCs/>
      <w:color w:val="782C97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0E1CF9"/>
    <w:rPr>
      <w:rFonts w:ascii="Century Gothic" w:eastAsiaTheme="majorEastAsia" w:hAnsi="Century Gothic" w:cstheme="majorBidi"/>
      <w:b/>
      <w:bCs/>
      <w:iCs/>
      <w:color w:val="A856B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27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7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27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27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27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27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27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E1CF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81FFC"/>
  </w:style>
  <w:style w:type="table" w:styleId="Tablaconcuadrcula">
    <w:name w:val="Table Grid"/>
    <w:basedOn w:val="Tablanormal"/>
    <w:rsid w:val="00781F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725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</dc:title>
  <dc:creator>MJSevilla_ISTAS CCOO</dc:creator>
  <cp:revision>9</cp:revision>
  <dcterms:created xsi:type="dcterms:W3CDTF">2014-11-24T10:14:00Z</dcterms:created>
  <dcterms:modified xsi:type="dcterms:W3CDTF">2014-12-12T11:44:00Z</dcterms:modified>
</cp:coreProperties>
</file>